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ECFE" w14:textId="2BEDA686" w:rsidR="00A94F7C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D42F06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D42F06">
        <w:rPr>
          <w:b/>
          <w:bCs/>
          <w:color w:val="1F4E79"/>
          <w:sz w:val="40"/>
          <w:szCs w:val="40"/>
        </w:rPr>
        <w:t xml:space="preserve"> č. 20</w:t>
      </w:r>
    </w:p>
    <w:p w14:paraId="1D0A9C60" w14:textId="77777777" w:rsidR="00A94F7C" w:rsidRDefault="00000000">
      <w:pPr>
        <w:spacing w:after="360"/>
        <w:jc w:val="center"/>
      </w:pPr>
      <w:r>
        <w:rPr>
          <w:b/>
          <w:bCs/>
          <w:color w:val="2E75B6"/>
          <w:sz w:val="26"/>
          <w:szCs w:val="26"/>
        </w:rPr>
        <w:t>Sacharidy, oligosacharidy, polysacharidy a jejich metabolismus</w:t>
      </w:r>
    </w:p>
    <w:p w14:paraId="3B1DC905" w14:textId="77777777" w:rsidR="00A94F7C" w:rsidRDefault="00A94F7C">
      <w:pPr>
        <w:pBdr>
          <w:bottom w:val="single" w:sz="8" w:space="8" w:color="2E75B6"/>
        </w:pBdr>
        <w:spacing w:after="360"/>
        <w:jc w:val="center"/>
      </w:pPr>
    </w:p>
    <w:p w14:paraId="00B59CDD" w14:textId="77777777" w:rsidR="00A94F7C" w:rsidRDefault="00000000">
      <w:pPr>
        <w:pStyle w:val="Nadpis1"/>
      </w:pPr>
      <w:r>
        <w:t>1. Obecná charakteristika</w:t>
      </w:r>
    </w:p>
    <w:p w14:paraId="4B4E3968" w14:textId="2E8BA1C3" w:rsidR="00A94F7C" w:rsidRDefault="00000000">
      <w:pPr>
        <w:spacing w:after="120" w:line="320" w:lineRule="auto"/>
        <w:jc w:val="both"/>
      </w:pPr>
      <w:r>
        <w:t xml:space="preserve">Sacharidy (starší názvy: cukry, uhlohydráty, </w:t>
      </w:r>
      <w:proofErr w:type="spellStart"/>
      <w:r>
        <w:t>karbohydráty</w:t>
      </w:r>
      <w:proofErr w:type="spellEnd"/>
      <w:r>
        <w:t xml:space="preserve">) jsou jednou z nejvýznamnějších tříd přírodních látek. Jsou to </w:t>
      </w:r>
      <w:proofErr w:type="spellStart"/>
      <w:r>
        <w:rPr>
          <w:b/>
          <w:bCs/>
        </w:rPr>
        <w:t>polyhydroxyaldehydy</w:t>
      </w:r>
      <w:proofErr w:type="spellEnd"/>
      <w:r>
        <w:rPr>
          <w:b/>
          <w:bCs/>
        </w:rPr>
        <w:t xml:space="preserve"> nebo </w:t>
      </w:r>
      <w:proofErr w:type="spellStart"/>
      <w:r>
        <w:rPr>
          <w:b/>
          <w:bCs/>
        </w:rPr>
        <w:t>polyhydroxyketony</w:t>
      </w:r>
      <w:proofErr w:type="spellEnd"/>
      <w:r>
        <w:t xml:space="preserve"> — tedy molekuly obsahující mnoho hydroxylových </w:t>
      </w:r>
      <w:proofErr w:type="gramStart"/>
      <w:r>
        <w:t>skupin −OH</w:t>
      </w:r>
      <w:proofErr w:type="gramEnd"/>
      <w:r>
        <w:t xml:space="preserve"> a jednu karbonylovou skupinu (</w:t>
      </w:r>
      <w:proofErr w:type="gramStart"/>
      <w:r>
        <w:t>aldehydovou −CHO</w:t>
      </w:r>
      <w:proofErr w:type="gramEnd"/>
      <w:r>
        <w:t xml:space="preserve"> nebo </w:t>
      </w:r>
      <w:proofErr w:type="spellStart"/>
      <w:r>
        <w:t>ketonovou</w:t>
      </w:r>
      <w:proofErr w:type="spellEnd"/>
      <w:r>
        <w:t xml:space="preserve"> C=O), případně jejich cyklické deriváty (</w:t>
      </w:r>
      <w:proofErr w:type="spellStart"/>
      <w:r>
        <w:t>poloacetaly</w:t>
      </w:r>
      <w:proofErr w:type="spellEnd"/>
      <w:r>
        <w:t>) a polymery těchto jednotek.</w:t>
      </w:r>
    </w:p>
    <w:p w14:paraId="13140937" w14:textId="3DC98138" w:rsidR="00A94F7C" w:rsidRDefault="00000000">
      <w:pPr>
        <w:spacing w:after="120" w:line="320" w:lineRule="auto"/>
        <w:jc w:val="both"/>
      </w:pPr>
      <w:r>
        <w:t xml:space="preserve">Obecný souhrnný vzorec většiny sacharidů je </w:t>
      </w:r>
      <w:r>
        <w:rPr>
          <w:b/>
          <w:bCs/>
        </w:rPr>
        <w:t>Cₙ(H₂O)ₘ</w:t>
      </w:r>
      <w:r>
        <w:t xml:space="preserve"> — odtud starší název „uhlohydráty" (= „hydráty uhlíku"; formálně, chemicky však hydráty nejsou). Např. glukóza C₆H₁₂O₆ lze zapsat jako C₆(H₂</w:t>
      </w:r>
      <w:proofErr w:type="gramStart"/>
      <w:r>
        <w:t>O)₆</w:t>
      </w:r>
      <w:proofErr w:type="gramEnd"/>
      <w:r>
        <w:t>.</w:t>
      </w:r>
    </w:p>
    <w:p w14:paraId="02B23A0F" w14:textId="77777777" w:rsidR="00A94F7C" w:rsidRDefault="00000000">
      <w:pPr>
        <w:pStyle w:val="Nadpis2"/>
      </w:pPr>
      <w:r>
        <w:t>Význam sacharidů v přírodě</w:t>
      </w:r>
    </w:p>
    <w:p w14:paraId="0A69F1F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zdroj a rezerva energie</w:t>
      </w:r>
      <w:r>
        <w:t xml:space="preserve"> — glukóza je hlavní palivo buněk (mozek ji potřebuje výhradně!); škrob u rostlin a glykogen u živočichů jsou zásobní polysacharidy</w:t>
      </w:r>
    </w:p>
    <w:p w14:paraId="1D748A7E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stavební funkce</w:t>
      </w:r>
      <w:r>
        <w:t xml:space="preserve"> — celulóza tvoří buněčné stěny rostlin (nejhojnější organická sloučenina na Zemi), chitin stěny hub a exoskelet hmyzu a korýšů</w:t>
      </w:r>
    </w:p>
    <w:p w14:paraId="1AF1D49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součást nukleových kyselin</w:t>
      </w:r>
      <w:r>
        <w:t xml:space="preserve"> — ribóza v RNA, deoxyribóza v DNA</w:t>
      </w:r>
    </w:p>
    <w:p w14:paraId="4A765540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součást koenzymů</w:t>
      </w:r>
      <w:r>
        <w:t xml:space="preserve"> — ATP, NAD, FAD, koenzym A všechny obsahují ribózu</w:t>
      </w:r>
    </w:p>
    <w:p w14:paraId="38B1620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buněčné rozpoznávání</w:t>
      </w:r>
      <w:r>
        <w:t xml:space="preserve"> — oligosacharidy na povrchu buněk (glykoproteiny, glykolipidy) slouží jako „identifikační značky" (krevní skupiny A/B/0 jsou určeny právě odlišnými oligosacharidy na erytrocytech)</w:t>
      </w:r>
    </w:p>
    <w:p w14:paraId="0809E28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spojka s jinými třídami látek</w:t>
      </w:r>
      <w:r>
        <w:t xml:space="preserve"> — glykosidy (s alkoholy a fenoly), glykoproteiny, glykolipidy, proteoglykany</w:t>
      </w:r>
    </w:p>
    <w:p w14:paraId="7E4371C2" w14:textId="77777777" w:rsidR="00A94F7C" w:rsidRDefault="00000000">
      <w:pPr>
        <w:spacing w:after="120" w:line="320" w:lineRule="auto"/>
        <w:jc w:val="both"/>
      </w:pPr>
      <w:r>
        <w:t xml:space="preserve">Rostliny sacharidy produkují ve </w:t>
      </w:r>
      <w:proofErr w:type="gramStart"/>
      <w:r>
        <w:t>fotosyntéze</w:t>
      </w:r>
      <w:proofErr w:type="gramEnd"/>
      <w:r>
        <w:t xml:space="preserve"> z CO₂ a H₂O — na Zemi se tak každoročně vyrobí ~10¹¹ tun sacharidů, které jsou klíčovým článkem uhlíkového cyklu.</w:t>
      </w:r>
    </w:p>
    <w:p w14:paraId="47D3629E" w14:textId="77777777" w:rsidR="00760CBB" w:rsidRDefault="00760CBB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7C702C30" w14:textId="0AB47404" w:rsidR="00A94F7C" w:rsidRDefault="00000000">
      <w:pPr>
        <w:pStyle w:val="Nadpis1"/>
      </w:pPr>
      <w:r>
        <w:lastRenderedPageBreak/>
        <w:t>2. Rozdělení sacharidů</w:t>
      </w:r>
    </w:p>
    <w:p w14:paraId="4A07B60C" w14:textId="766F10D7" w:rsidR="00A94F7C" w:rsidRDefault="00000000">
      <w:pPr>
        <w:spacing w:after="120" w:line="320" w:lineRule="auto"/>
        <w:jc w:val="both"/>
      </w:pPr>
      <w:r>
        <w:t xml:space="preserve">Sacharidy dělíme podle </w:t>
      </w:r>
      <w:r>
        <w:rPr>
          <w:b/>
          <w:bCs/>
        </w:rPr>
        <w:t>počtu cukerných jednotek v molekule</w:t>
      </w:r>
      <w:r>
        <w:t xml:space="preserve"> do tří hlavních kategorií:</w:t>
      </w:r>
    </w:p>
    <w:p w14:paraId="24DFCF97" w14:textId="77777777" w:rsidR="00A94F7C" w:rsidRDefault="00000000">
      <w:pPr>
        <w:pStyle w:val="Nadpis2"/>
      </w:pPr>
      <w:r>
        <w:t>Monosacharidy — jednoduché cukry</w:t>
      </w:r>
    </w:p>
    <w:p w14:paraId="392B968B" w14:textId="77777777" w:rsidR="00A94F7C" w:rsidRDefault="00000000">
      <w:pPr>
        <w:spacing w:after="120" w:line="320" w:lineRule="auto"/>
        <w:jc w:val="both"/>
      </w:pPr>
      <w:r>
        <w:t>Nejmenší jednotka, kterou nelze hydrolýzou rozštěpit na menší sacharidy. Obvykle mají 3–7 atomů uhlíku. Dělíme je podle:</w:t>
      </w:r>
    </w:p>
    <w:p w14:paraId="583B1F4C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Počtu uhlíků:</w:t>
      </w:r>
    </w:p>
    <w:p w14:paraId="6F2C876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triózy (C₃) — glyceraldehyd, </w:t>
      </w:r>
      <w:proofErr w:type="spellStart"/>
      <w:r>
        <w:t>dihydroxyaceton</w:t>
      </w:r>
      <w:proofErr w:type="spellEnd"/>
    </w:p>
    <w:p w14:paraId="1A53E16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tetrózy (C₄) — </w:t>
      </w:r>
      <w:proofErr w:type="spellStart"/>
      <w:r>
        <w:t>erythróza</w:t>
      </w:r>
      <w:proofErr w:type="spellEnd"/>
    </w:p>
    <w:p w14:paraId="1EFBC61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pentózy (C₅) — ribóza, deoxyribóza, xylóza, arabinóza</w:t>
      </w:r>
    </w:p>
    <w:p w14:paraId="3BEA989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hexózy (C₆) — glukóza, fruktóza, galaktóza, manóza — nejdůležitější</w:t>
      </w:r>
    </w:p>
    <w:p w14:paraId="31EC18CB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heptózy</w:t>
      </w:r>
      <w:proofErr w:type="spellEnd"/>
      <w:r>
        <w:t xml:space="preserve"> (C₇) — </w:t>
      </w:r>
      <w:proofErr w:type="spellStart"/>
      <w:r>
        <w:t>sedoheptulóza</w:t>
      </w:r>
      <w:proofErr w:type="spellEnd"/>
      <w:r>
        <w:t xml:space="preserve"> (meziprodukt fotosyntézy)</w:t>
      </w:r>
    </w:p>
    <w:p w14:paraId="497FF1F9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Povahy karbonylové skupiny:</w:t>
      </w:r>
    </w:p>
    <w:p w14:paraId="4C72A936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aldózy</w:t>
      </w:r>
      <w:r>
        <w:t xml:space="preserve"> — s aldehydickou skupinou (−CHO na C1); patří sem glukóza, galaktóza, manóza, ribóza, deoxyribóza</w:t>
      </w:r>
    </w:p>
    <w:p w14:paraId="65D2489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ketózy</w:t>
      </w:r>
      <w:r>
        <w:t xml:space="preserve"> — s </w:t>
      </w:r>
      <w:proofErr w:type="spellStart"/>
      <w:r>
        <w:t>ketonovou</w:t>
      </w:r>
      <w:proofErr w:type="spellEnd"/>
      <w:r>
        <w:t xml:space="preserve"> skupinou (C=O obvykle na C2); patří sem fruktóza, </w:t>
      </w:r>
      <w:proofErr w:type="spellStart"/>
      <w:r>
        <w:t>ribulóza</w:t>
      </w:r>
      <w:proofErr w:type="spellEnd"/>
      <w:r>
        <w:t xml:space="preserve">, </w:t>
      </w:r>
      <w:proofErr w:type="spellStart"/>
      <w:r>
        <w:t>dihydroxyaceton</w:t>
      </w:r>
      <w:proofErr w:type="spellEnd"/>
    </w:p>
    <w:p w14:paraId="2B3749F7" w14:textId="1DE5FD98" w:rsidR="00A94F7C" w:rsidRDefault="00000000">
      <w:pPr>
        <w:spacing w:after="120" w:line="320" w:lineRule="auto"/>
        <w:jc w:val="both"/>
      </w:pPr>
      <w:r>
        <w:t xml:space="preserve">Spojení obou klasifikací: </w:t>
      </w:r>
      <w:proofErr w:type="spellStart"/>
      <w:r>
        <w:rPr>
          <w:b/>
          <w:bCs/>
        </w:rPr>
        <w:t>aldohexóza</w:t>
      </w:r>
      <w:proofErr w:type="spellEnd"/>
      <w:r>
        <w:t xml:space="preserve"> (např. glukóza), </w:t>
      </w:r>
      <w:proofErr w:type="spellStart"/>
      <w:r>
        <w:rPr>
          <w:b/>
          <w:bCs/>
        </w:rPr>
        <w:t>ketohexóza</w:t>
      </w:r>
      <w:proofErr w:type="spellEnd"/>
      <w:r>
        <w:t xml:space="preserve"> (fruktóza), </w:t>
      </w:r>
      <w:proofErr w:type="spellStart"/>
      <w:r>
        <w:rPr>
          <w:b/>
          <w:bCs/>
        </w:rPr>
        <w:t>aldopentóza</w:t>
      </w:r>
      <w:proofErr w:type="spellEnd"/>
      <w:r>
        <w:t xml:space="preserve"> (ribóza), </w:t>
      </w:r>
      <w:proofErr w:type="spellStart"/>
      <w:r>
        <w:rPr>
          <w:b/>
          <w:bCs/>
        </w:rPr>
        <w:t>ketopentóza</w:t>
      </w:r>
      <w:proofErr w:type="spellEnd"/>
      <w:r>
        <w:t xml:space="preserve"> (</w:t>
      </w:r>
      <w:proofErr w:type="spellStart"/>
      <w:r>
        <w:t>ribulóza</w:t>
      </w:r>
      <w:proofErr w:type="spellEnd"/>
      <w:r>
        <w:t>).</w:t>
      </w:r>
    </w:p>
    <w:p w14:paraId="031D5E61" w14:textId="77777777" w:rsidR="00A94F7C" w:rsidRDefault="00000000">
      <w:pPr>
        <w:pStyle w:val="Nadpis2"/>
      </w:pPr>
      <w:r>
        <w:t>Oligosacharidy</w:t>
      </w:r>
    </w:p>
    <w:p w14:paraId="3F3391A2" w14:textId="1B3E82DE" w:rsidR="00A94F7C" w:rsidRDefault="00000000">
      <w:pPr>
        <w:spacing w:after="120" w:line="320" w:lineRule="auto"/>
        <w:jc w:val="both"/>
      </w:pPr>
      <w:r>
        <w:t xml:space="preserve">Skládají se z 2 až 10 monosacharidových jednotek spojených glykosidickou vazbou. Nejvýznamnější jsou </w:t>
      </w:r>
      <w:r>
        <w:rPr>
          <w:b/>
          <w:bCs/>
        </w:rPr>
        <w:t>disacharidy</w:t>
      </w:r>
      <w:r>
        <w:t xml:space="preserve"> (ze 2 monosacharidů): sacharóza, laktóza, maltóza, celobióza. Trisacharidy a vyšší oligosacharidy se v přírodě vyskytují méně často.</w:t>
      </w:r>
    </w:p>
    <w:p w14:paraId="3866C41A" w14:textId="77777777" w:rsidR="00A94F7C" w:rsidRDefault="00000000">
      <w:pPr>
        <w:pStyle w:val="Nadpis2"/>
      </w:pPr>
      <w:r>
        <w:t>Polysacharidy</w:t>
      </w:r>
    </w:p>
    <w:p w14:paraId="597DE186" w14:textId="77777777" w:rsidR="00A94F7C" w:rsidRDefault="00000000">
      <w:pPr>
        <w:spacing w:after="120" w:line="320" w:lineRule="auto"/>
        <w:jc w:val="both"/>
      </w:pPr>
      <w:r>
        <w:t>Polymerní sacharidy složené z mnoha (desítky až desetitisíce) monosacharidových jednotek. Dělíme je na:</w:t>
      </w:r>
    </w:p>
    <w:p w14:paraId="4D41C7D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homopolysacharidy</w:t>
      </w:r>
      <w:proofErr w:type="spellEnd"/>
      <w:r>
        <w:t xml:space="preserve"> — z jednoho typu monosacharidu (škrob, glykogen, celulóza, chitin — všechny z glukózových jednotek až na chitin z N-</w:t>
      </w:r>
      <w:proofErr w:type="spellStart"/>
      <w:r>
        <w:t>acetylglukosaminu</w:t>
      </w:r>
      <w:proofErr w:type="spellEnd"/>
      <w:r>
        <w:t>)</w:t>
      </w:r>
    </w:p>
    <w:p w14:paraId="6F9C6E1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heteropolysacharidy</w:t>
      </w:r>
      <w:proofErr w:type="spellEnd"/>
      <w:r>
        <w:t xml:space="preserve"> — ze dvou a více různých monosacharidů (pektin, hemicelulózy, hyaluronová kyselina, heparin)</w:t>
      </w:r>
    </w:p>
    <w:p w14:paraId="1FC2E9EC" w14:textId="137B24D6" w:rsidR="00A94F7C" w:rsidRDefault="00000000" w:rsidP="00760CBB">
      <w:pPr>
        <w:pStyle w:val="Nadpis1"/>
      </w:pPr>
      <w:r>
        <w:br w:type="page"/>
      </w:r>
      <w:r>
        <w:lastRenderedPageBreak/>
        <w:t>3. Cyklická struktura sacharidů</w:t>
      </w:r>
    </w:p>
    <w:p w14:paraId="1394BAA2" w14:textId="77777777" w:rsidR="00A94F7C" w:rsidRDefault="00000000">
      <w:pPr>
        <w:pStyle w:val="Nadpis2"/>
      </w:pPr>
      <w:r>
        <w:t>Chiralita monosacharidů</w:t>
      </w:r>
    </w:p>
    <w:p w14:paraId="6AA1E2D2" w14:textId="482F3F89" w:rsidR="00A94F7C" w:rsidRDefault="00000000">
      <w:pPr>
        <w:spacing w:after="120" w:line="320" w:lineRule="auto"/>
        <w:jc w:val="both"/>
      </w:pPr>
      <w:r>
        <w:t xml:space="preserve">Většina monosacharidů obsahuje </w:t>
      </w:r>
      <w:r>
        <w:rPr>
          <w:b/>
          <w:bCs/>
        </w:rPr>
        <w:t>chirální uhlíky</w:t>
      </w:r>
      <w:r>
        <w:t xml:space="preserve"> — atomy uhlíku vázající 4 různé substituenty. Chirální molekula existuje ve dvou zrcadlově obrácených formách (enantiomerech), které nelze vzájemně překrýt (jako levá a pravá ruka).</w:t>
      </w:r>
    </w:p>
    <w:p w14:paraId="6ADE6D8D" w14:textId="57A55025" w:rsidR="00A94F7C" w:rsidRDefault="00000000">
      <w:pPr>
        <w:spacing w:after="120" w:line="320" w:lineRule="auto"/>
        <w:jc w:val="both"/>
      </w:pPr>
      <w:r>
        <w:t xml:space="preserve">U sacharidů rozlišujeme </w:t>
      </w:r>
      <w:r>
        <w:rPr>
          <w:b/>
          <w:bCs/>
        </w:rPr>
        <w:t>D-formu a L-formu</w:t>
      </w:r>
      <w:r>
        <w:t xml:space="preserve"> podle konfigurace na uhlíku nejvzdálenějším od karbonylu (u glukózy je to C5):</w:t>
      </w:r>
    </w:p>
    <w:p w14:paraId="721DB87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D-řada</w:t>
      </w:r>
      <w:r>
        <w:t xml:space="preserve"> — OH na tomto C je </w:t>
      </w:r>
      <w:proofErr w:type="gramStart"/>
      <w:r>
        <w:t>v</w:t>
      </w:r>
      <w:proofErr w:type="gramEnd"/>
      <w:r>
        <w:t xml:space="preserve"> Fischerově projekci napravo (jako u D-glyceraldehydu)</w:t>
      </w:r>
    </w:p>
    <w:p w14:paraId="793AFCB4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L-řada</w:t>
      </w:r>
      <w:r>
        <w:t xml:space="preserve"> — OH je nalevo (zrcadlový obraz)</w:t>
      </w:r>
    </w:p>
    <w:p w14:paraId="26C72C4C" w14:textId="7C00926D" w:rsidR="00A94F7C" w:rsidRDefault="00000000">
      <w:pPr>
        <w:spacing w:after="120" w:line="320" w:lineRule="auto"/>
        <w:jc w:val="both"/>
      </w:pPr>
      <w:r>
        <w:t xml:space="preserve">V přírodě se vyskytují téměř výhradně </w:t>
      </w:r>
      <w:r>
        <w:rPr>
          <w:b/>
          <w:bCs/>
        </w:rPr>
        <w:t>D-formy cukrů</w:t>
      </w:r>
      <w:r>
        <w:t xml:space="preserve"> (podobně jako u aminokyselin převažují L-formy). Tato „</w:t>
      </w:r>
      <w:proofErr w:type="spellStart"/>
      <w:r>
        <w:t>homochiralita</w:t>
      </w:r>
      <w:proofErr w:type="spellEnd"/>
      <w:r>
        <w:t xml:space="preserve"> života" je jedním z velkých tajemství biochemie — enzymy rozpoznávají pouze D-cukry a L-aminokyseliny.</w:t>
      </w:r>
    </w:p>
    <w:p w14:paraId="41FB170E" w14:textId="77777777" w:rsidR="00A94F7C" w:rsidRDefault="00000000">
      <w:pPr>
        <w:spacing w:after="120" w:line="320" w:lineRule="auto"/>
        <w:jc w:val="both"/>
      </w:pPr>
      <w:r>
        <w:t xml:space="preserve">Hexóza má 4 chirální uhlíky (C2, C3, C4, C5) → teoreticky existuje 2⁴ = 16 stereoizomerů (8 D-forem + 8 L-forem) </w:t>
      </w:r>
      <w:proofErr w:type="spellStart"/>
      <w:r>
        <w:t>aldohexóz</w:t>
      </w:r>
      <w:proofErr w:type="spellEnd"/>
      <w:r>
        <w:t>. Nejdůležitější jsou D-glukóza, D-manóza, D-galaktóza (liší se jen konfigurací na některých uhlících) a D-fruktóza.</w:t>
      </w:r>
    </w:p>
    <w:p w14:paraId="58B05DCF" w14:textId="77777777" w:rsidR="00A94F7C" w:rsidRDefault="00000000">
      <w:pPr>
        <w:pStyle w:val="Nadpis2"/>
      </w:pPr>
      <w:r>
        <w:t xml:space="preserve">Cyklizace — vznik </w:t>
      </w:r>
      <w:proofErr w:type="spellStart"/>
      <w:r>
        <w:t>poloacetalu</w:t>
      </w:r>
      <w:proofErr w:type="spellEnd"/>
    </w:p>
    <w:p w14:paraId="010BB35B" w14:textId="77777777" w:rsidR="00A94F7C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E1EDE39" wp14:editId="01402BF8">
            <wp:extent cx="6096000" cy="2762250"/>
            <wp:effectExtent l="0" t="0" r="0" b="0"/>
            <wp:docPr id="1" name="Cyklizace_D-glukózy._V_otevřené_formě_obsahuje_aldehyd_na_C1_a_volnou_OH_skupinu_na_C5._Intramolekulární_nukleofilní_adice_této_OH_na_aldehyd_vytváří_šestičlenný_cyklický_poloacetal_(pyranóza)._Vznikají_dvě_formy_lišící_se_konfigurací_nového_stereocentra_na_C1_—_α_a_β_anomer." descr="Cyklizace D-glukózy. V otevřené formě obsahuje aldehyd na C1 a volnou OH skupinu na C5. Intramolekulární nukleofilní adice této OH na aldehyd vytváří šestičlenný cyklický poloacetal (pyranóza). Vznikají dvě formy lišící se konfigurací nového stereocentra na C1 — α a β anomer." title="Cyklizace D-glukózy. V otevřené formě obsahuje aldehyd na C1 a volnou OH skupinu na C5. Intramolekulární nukleofilní adice této OH na aldehyd vytváří šestičlenný cyklický poloacetal (pyranóza). Vznikají dvě formy lišící se konfigurací nového stereocentra na C1 — α a β anom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C65C7" w14:textId="77777777" w:rsidR="00A94F7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Cyklizace D-glukózy. V otevřené formě obsahuje aldehyd na C1 a volnou OH skupinu na C5. Intramolekulární nukleofilní adice této OH na aldehyd vytváří šestičlenný cyklický </w:t>
      </w:r>
      <w:proofErr w:type="spellStart"/>
      <w:r>
        <w:rPr>
          <w:i/>
          <w:iCs/>
          <w:color w:val="555555"/>
          <w:sz w:val="20"/>
          <w:szCs w:val="20"/>
        </w:rPr>
        <w:t>poloacetal</w:t>
      </w:r>
      <w:proofErr w:type="spellEnd"/>
      <w:r>
        <w:rPr>
          <w:i/>
          <w:iCs/>
          <w:color w:val="555555"/>
          <w:sz w:val="20"/>
          <w:szCs w:val="20"/>
        </w:rPr>
        <w:t xml:space="preserve"> (pyranóza). Vznikají dvě formy lišící se konfigurací nového </w:t>
      </w:r>
      <w:proofErr w:type="spellStart"/>
      <w:r>
        <w:rPr>
          <w:i/>
          <w:iCs/>
          <w:color w:val="555555"/>
          <w:sz w:val="20"/>
          <w:szCs w:val="20"/>
        </w:rPr>
        <w:t>stereocentra</w:t>
      </w:r>
      <w:proofErr w:type="spellEnd"/>
      <w:r>
        <w:rPr>
          <w:i/>
          <w:iCs/>
          <w:color w:val="555555"/>
          <w:sz w:val="20"/>
          <w:szCs w:val="20"/>
        </w:rPr>
        <w:t xml:space="preserve"> na C1 — α a β </w:t>
      </w:r>
      <w:proofErr w:type="spellStart"/>
      <w:r>
        <w:rPr>
          <w:i/>
          <w:iCs/>
          <w:color w:val="555555"/>
          <w:sz w:val="20"/>
          <w:szCs w:val="20"/>
        </w:rPr>
        <w:t>anomer</w:t>
      </w:r>
      <w:proofErr w:type="spellEnd"/>
      <w:r>
        <w:rPr>
          <w:i/>
          <w:iCs/>
          <w:color w:val="555555"/>
          <w:sz w:val="20"/>
          <w:szCs w:val="20"/>
        </w:rPr>
        <w:t>.</w:t>
      </w:r>
    </w:p>
    <w:p w14:paraId="60F0ADE0" w14:textId="68AB7BE0" w:rsidR="00A94F7C" w:rsidRDefault="00000000">
      <w:pPr>
        <w:spacing w:after="120" w:line="320" w:lineRule="auto"/>
        <w:jc w:val="both"/>
      </w:pPr>
      <w:r>
        <w:t xml:space="preserve">V otevřené (lineární) formě obsahuje glukóza aldehydovou skupinu na C1 a </w:t>
      </w:r>
      <w:proofErr w:type="spellStart"/>
      <w:r>
        <w:t>hydroxyskupiny</w:t>
      </w:r>
      <w:proofErr w:type="spellEnd"/>
      <w:r>
        <w:t xml:space="preserve"> na C2 až C6. Ve vodném roztoku se však většina molekul nachází v </w:t>
      </w:r>
      <w:r>
        <w:rPr>
          <w:b/>
          <w:bCs/>
        </w:rPr>
        <w:t>cyklické formě</w:t>
      </w:r>
      <w:r>
        <w:t xml:space="preserve">: OH skupina na C5 atakuje </w:t>
      </w:r>
      <w:r>
        <w:lastRenderedPageBreak/>
        <w:t xml:space="preserve">karbonylový uhlík C1 (nukleofilní adice alkoholu na aldehyd), čímž vzniká šestičlenný kyslíkatý cyklus — </w:t>
      </w:r>
      <w:r>
        <w:rPr>
          <w:i/>
          <w:iCs/>
        </w:rPr>
        <w:t>pyranóza</w:t>
      </w:r>
      <w:r>
        <w:t xml:space="preserve"> (názvem odvozené od </w:t>
      </w:r>
      <w:proofErr w:type="spellStart"/>
      <w:r>
        <w:t>pyranu</w:t>
      </w:r>
      <w:proofErr w:type="spellEnd"/>
      <w:r>
        <w:t>, šestičlenného etheru).</w:t>
      </w:r>
    </w:p>
    <w:p w14:paraId="41C09E68" w14:textId="15BC2ED2" w:rsidR="00A94F7C" w:rsidRDefault="00000000">
      <w:pPr>
        <w:spacing w:after="120" w:line="320" w:lineRule="auto"/>
        <w:jc w:val="both"/>
      </w:pPr>
      <w:r>
        <w:t xml:space="preserve">Tato struktura je </w:t>
      </w:r>
      <w:r>
        <w:rPr>
          <w:b/>
          <w:bCs/>
        </w:rPr>
        <w:t xml:space="preserve">vnitřní </w:t>
      </w:r>
      <w:proofErr w:type="spellStart"/>
      <w:r>
        <w:rPr>
          <w:b/>
          <w:bCs/>
        </w:rPr>
        <w:t>poloacetal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hemiacetal</w:t>
      </w:r>
      <w:proofErr w:type="spellEnd"/>
      <w:r>
        <w:rPr>
          <w:b/>
          <w:bCs/>
        </w:rPr>
        <w:t>)</w:t>
      </w:r>
      <w:r>
        <w:t xml:space="preserve"> — na C1 je </w:t>
      </w:r>
      <w:proofErr w:type="gramStart"/>
      <w:r>
        <w:t>současně −OH</w:t>
      </w:r>
      <w:proofErr w:type="gramEnd"/>
      <w:r>
        <w:t xml:space="preserve"> skupina (z původního aldehydu) </w:t>
      </w:r>
      <w:proofErr w:type="gramStart"/>
      <w:r>
        <w:t>i −O</w:t>
      </w:r>
      <w:proofErr w:type="gramEnd"/>
      <w:r>
        <w:t>−R skupina (napojená na C5). Podobně se cyklizuje fruktóza, ale na pětičlenný kruh (furanózu).</w:t>
      </w:r>
    </w:p>
    <w:p w14:paraId="1589D792" w14:textId="77777777" w:rsidR="00A94F7C" w:rsidRDefault="00000000">
      <w:pPr>
        <w:pStyle w:val="Nadpis2"/>
      </w:pPr>
      <w:proofErr w:type="spellStart"/>
      <w:r>
        <w:t>Anomery</w:t>
      </w:r>
      <w:proofErr w:type="spellEnd"/>
      <w:r>
        <w:t xml:space="preserve"> α a β, mutarotace</w:t>
      </w:r>
    </w:p>
    <w:p w14:paraId="318B6ADF" w14:textId="3CFE4A85" w:rsidR="00A94F7C" w:rsidRDefault="00000000">
      <w:pPr>
        <w:spacing w:after="120" w:line="320" w:lineRule="auto"/>
        <w:jc w:val="both"/>
      </w:pPr>
      <w:r>
        <w:t xml:space="preserve">Při cyklizaci se z planárního karbonylového uhlíku C1 stane tetraedrický chirální uhlík — vzniká nové </w:t>
      </w:r>
      <w:proofErr w:type="spellStart"/>
      <w:r>
        <w:t>stereocentrum</w:t>
      </w:r>
      <w:proofErr w:type="spellEnd"/>
      <w:r>
        <w:t xml:space="preserve">, tzv. </w:t>
      </w:r>
      <w:proofErr w:type="spellStart"/>
      <w:r>
        <w:rPr>
          <w:b/>
          <w:bCs/>
        </w:rPr>
        <w:t>anomerní</w:t>
      </w:r>
      <w:proofErr w:type="spellEnd"/>
      <w:r>
        <w:rPr>
          <w:b/>
          <w:bCs/>
        </w:rPr>
        <w:t xml:space="preserve"> uhlík</w:t>
      </w:r>
      <w:r>
        <w:t xml:space="preserve">. </w:t>
      </w:r>
      <w:proofErr w:type="spellStart"/>
      <w:r>
        <w:t>Hydroxyskupina</w:t>
      </w:r>
      <w:proofErr w:type="spellEnd"/>
      <w:r>
        <w:t xml:space="preserve"> na něm může směřovat dvěma směry, čímž vznikají </w:t>
      </w:r>
      <w:r>
        <w:rPr>
          <w:b/>
          <w:bCs/>
        </w:rPr>
        <w:t xml:space="preserve">dva </w:t>
      </w:r>
      <w:proofErr w:type="spellStart"/>
      <w:r>
        <w:rPr>
          <w:b/>
          <w:bCs/>
        </w:rPr>
        <w:t>diastereomery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anomery</w:t>
      </w:r>
      <w:proofErr w:type="spellEnd"/>
      <w:r>
        <w:rPr>
          <w:b/>
          <w:bCs/>
        </w:rPr>
        <w:t>)</w:t>
      </w:r>
      <w:r>
        <w:t>:</w:t>
      </w:r>
    </w:p>
    <w:p w14:paraId="4C8FC4F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α-</w:t>
      </w:r>
      <w:proofErr w:type="spellStart"/>
      <w:r>
        <w:rPr>
          <w:b/>
          <w:bCs/>
        </w:rPr>
        <w:t>anomer</w:t>
      </w:r>
      <w:proofErr w:type="spellEnd"/>
      <w:r>
        <w:t xml:space="preserve"> — OH na C1 směřuje v </w:t>
      </w:r>
      <w:proofErr w:type="spellStart"/>
      <w:r>
        <w:t>Haworthově</w:t>
      </w:r>
      <w:proofErr w:type="spellEnd"/>
      <w:r>
        <w:t xml:space="preserve"> vzorci dolů (na opačné straně </w:t>
      </w:r>
      <w:proofErr w:type="gramStart"/>
      <w:r>
        <w:t>než −CH</w:t>
      </w:r>
      <w:proofErr w:type="gramEnd"/>
      <w:r>
        <w:t>₂OH na C5)</w:t>
      </w:r>
    </w:p>
    <w:p w14:paraId="42848E1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β-</w:t>
      </w:r>
      <w:proofErr w:type="spellStart"/>
      <w:r>
        <w:rPr>
          <w:b/>
          <w:bCs/>
        </w:rPr>
        <w:t>anomer</w:t>
      </w:r>
      <w:proofErr w:type="spellEnd"/>
      <w:r>
        <w:t xml:space="preserve"> — OH na C1 směřuje nahoru (na stejné straně </w:t>
      </w:r>
      <w:proofErr w:type="gramStart"/>
      <w:r>
        <w:t>jako −CH</w:t>
      </w:r>
      <w:proofErr w:type="gramEnd"/>
      <w:r>
        <w:t>₂OH na C5)</w:t>
      </w:r>
    </w:p>
    <w:p w14:paraId="739098C9" w14:textId="027DB1F4" w:rsidR="00A94F7C" w:rsidRDefault="00000000">
      <w:pPr>
        <w:spacing w:after="120" w:line="320" w:lineRule="auto"/>
        <w:jc w:val="both"/>
      </w:pPr>
      <w:r>
        <w:t xml:space="preserve">Ve vodném roztoku se α a β formy vzájemně převádějí přes otevřenou formu (ta je přítomna jen ve stopovém množství, </w:t>
      </w:r>
      <w:proofErr w:type="gramStart"/>
      <w:r>
        <w:t>&lt; 0</w:t>
      </w:r>
      <w:proofErr w:type="gramEnd"/>
      <w:r>
        <w:t xml:space="preserve">,1 %) — tomuto jevu se říká </w:t>
      </w:r>
      <w:r>
        <w:rPr>
          <w:b/>
          <w:bCs/>
        </w:rPr>
        <w:t>mutarotace</w:t>
      </w:r>
      <w:r>
        <w:t xml:space="preserve">. V roztoku D-glukózy se nakonec ustaví rovnováha α ~ 36 </w:t>
      </w:r>
      <w:proofErr w:type="gramStart"/>
      <w:r>
        <w:t>% :</w:t>
      </w:r>
      <w:proofErr w:type="gramEnd"/>
      <w:r>
        <w:t xml:space="preserve"> β ~ 64 % (β je mírně stabilnější). Každý, kdo si dá do čaje cukr, je tedy svědkem mutarotace!</w:t>
      </w:r>
    </w:p>
    <w:p w14:paraId="0D425487" w14:textId="77777777" w:rsidR="00A94F7C" w:rsidRDefault="00000000">
      <w:pPr>
        <w:pStyle w:val="Nadpis2"/>
      </w:pPr>
      <w:r>
        <w:t>Izomerie sacharidů — shrnutí</w:t>
      </w:r>
    </w:p>
    <w:p w14:paraId="44B17C1C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konstituční izomery</w:t>
      </w:r>
      <w:r>
        <w:t xml:space="preserve"> — stejný sumární vzorec, jiná struktura (např. glukóza × fruktóza: obě C₆H₁₂O₆, ale glukóza je aldóza, fruktóza ketóza)</w:t>
      </w:r>
    </w:p>
    <w:p w14:paraId="67F3196F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enantiomery</w:t>
      </w:r>
      <w:r>
        <w:t xml:space="preserve"> — D-glukóza × L-glukóza (zrcadlové obrazy)</w:t>
      </w:r>
    </w:p>
    <w:p w14:paraId="74239A4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epimery</w:t>
      </w:r>
      <w:r>
        <w:t xml:space="preserve"> — </w:t>
      </w:r>
      <w:proofErr w:type="spellStart"/>
      <w:r>
        <w:t>diastereomery</w:t>
      </w:r>
      <w:proofErr w:type="spellEnd"/>
      <w:r>
        <w:t xml:space="preserve"> lišící se konfigurací pouze na jednom uhlíku (glukóza × manóza se liší jen na C2; glukóza × galaktóza jen na C4)</w:t>
      </w:r>
    </w:p>
    <w:p w14:paraId="14E37A2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anomery</w:t>
      </w:r>
      <w:proofErr w:type="spellEnd"/>
      <w:r>
        <w:t xml:space="preserve"> — α × β forma cyklického cukru (speciální případ epimerů na </w:t>
      </w:r>
      <w:proofErr w:type="spellStart"/>
      <w:r>
        <w:t>anomerním</w:t>
      </w:r>
      <w:proofErr w:type="spellEnd"/>
      <w:r>
        <w:t xml:space="preserve"> uhlíku)</w:t>
      </w:r>
    </w:p>
    <w:p w14:paraId="75D1FF82" w14:textId="77777777" w:rsidR="00A94F7C" w:rsidRDefault="00000000">
      <w:r>
        <w:br w:type="page"/>
      </w:r>
    </w:p>
    <w:p w14:paraId="14441A29" w14:textId="77777777" w:rsidR="00A94F7C" w:rsidRDefault="00000000">
      <w:pPr>
        <w:pStyle w:val="Nadpis1"/>
      </w:pPr>
      <w:r>
        <w:lastRenderedPageBreak/>
        <w:t>4. Vlastnosti monosacharidů</w:t>
      </w:r>
    </w:p>
    <w:p w14:paraId="13AC5B28" w14:textId="77777777" w:rsidR="00A94F7C" w:rsidRDefault="00000000">
      <w:pPr>
        <w:pStyle w:val="Nadpis2"/>
      </w:pPr>
      <w:r>
        <w:t>Fyzikální vlastnosti</w:t>
      </w:r>
    </w:p>
    <w:p w14:paraId="5631D33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bezbarvé krystalické látky s vysokými teplotami tání (glukóza 146 °C, fruktóza 103 °C)</w:t>
      </w:r>
    </w:p>
    <w:p w14:paraId="5080BBF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sladké chuti</w:t>
      </w:r>
      <w:r>
        <w:t xml:space="preserve"> různé intenzity — fruktóza je ~2× sladší než sacharóza (nejsladší z běžných cukrů), glukóza ~75 % sladkosti sacharózy, laktóza jen ~30 %</w:t>
      </w:r>
    </w:p>
    <w:p w14:paraId="75B814DF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dobře rozpustné ve vodě</w:t>
      </w:r>
      <w:r>
        <w:t xml:space="preserve"> díky mnoha OH skupinám (tvoří H-vazby s vodou)</w:t>
      </w:r>
    </w:p>
    <w:p w14:paraId="3205B1E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nerozpustné v nepolárních rozpouštědlech (ether, benzen)</w:t>
      </w:r>
    </w:p>
    <w:p w14:paraId="1F871E1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opticky aktivní — stáčí rovinu polarizovaného světla (odtud „dextróza" = pravotočivá = D-glukóza)</w:t>
      </w:r>
    </w:p>
    <w:p w14:paraId="1D997DFF" w14:textId="77777777" w:rsidR="00A94F7C" w:rsidRDefault="00000000">
      <w:pPr>
        <w:pStyle w:val="Nadpis2"/>
      </w:pPr>
      <w:r>
        <w:t>Oxidace monosacharidů</w:t>
      </w:r>
    </w:p>
    <w:p w14:paraId="5CC21516" w14:textId="6F5CFE16" w:rsidR="00A94F7C" w:rsidRDefault="00000000">
      <w:pPr>
        <w:spacing w:after="120" w:line="320" w:lineRule="auto"/>
        <w:jc w:val="both"/>
      </w:pPr>
      <w:r>
        <w:t xml:space="preserve">Aldózy mají aldehydovou skupinu (v otevřené formě), která je snadno oxidovatelná — proto se jim říká </w:t>
      </w:r>
      <w:r>
        <w:rPr>
          <w:b/>
          <w:bCs/>
        </w:rPr>
        <w:t>redukující cukry</w:t>
      </w:r>
      <w:r>
        <w:t>. Reagují s typickými činidly pro aldehydy:</w:t>
      </w:r>
    </w:p>
    <w:p w14:paraId="1CAFCEE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Tollensovo</w:t>
      </w:r>
      <w:proofErr w:type="spellEnd"/>
      <w:r>
        <w:rPr>
          <w:b/>
          <w:bCs/>
        </w:rPr>
        <w:t xml:space="preserve"> činidlo</w:t>
      </w:r>
      <w:r>
        <w:t xml:space="preserve"> — [</w:t>
      </w:r>
      <w:proofErr w:type="spellStart"/>
      <w:proofErr w:type="gramStart"/>
      <w:r>
        <w:t>Ag</w:t>
      </w:r>
      <w:proofErr w:type="spellEnd"/>
      <w:r>
        <w:t>(</w:t>
      </w:r>
      <w:proofErr w:type="gramEnd"/>
      <w:r>
        <w:t>NH</w:t>
      </w:r>
      <w:proofErr w:type="gramStart"/>
      <w:r>
        <w:t>₃)₂</w:t>
      </w:r>
      <w:proofErr w:type="gramEnd"/>
      <w:r>
        <w:t>]⁺ — aldóza ho redukuje na kovové stříbro (stříbrné zrcátko); historicky využito pro průmyslovou výrobu zrcadel z roztoku glukózy</w:t>
      </w:r>
    </w:p>
    <w:p w14:paraId="1FA21D16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Fehlingovo činidlo</w:t>
      </w:r>
      <w:r>
        <w:t xml:space="preserve"> — modrý Cu²⁺ v zásaditém prostředí; aldóza ho redukuje na červený </w:t>
      </w:r>
      <w:proofErr w:type="spellStart"/>
      <w:r>
        <w:t>Cu₂O</w:t>
      </w:r>
      <w:proofErr w:type="spellEnd"/>
      <w:r>
        <w:t xml:space="preserve"> (sraženina); klasická zkouška přítomnosti glukózy v moči (dříve diagnostika diabetu)</w:t>
      </w:r>
    </w:p>
    <w:p w14:paraId="2942974E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jemná oxidace</w:t>
      </w:r>
      <w:r>
        <w:t xml:space="preserve"> (např. bromová voda) → </w:t>
      </w:r>
      <w:proofErr w:type="spellStart"/>
      <w:r>
        <w:rPr>
          <w:i/>
          <w:iCs/>
        </w:rPr>
        <w:t>aldonová</w:t>
      </w:r>
      <w:proofErr w:type="spellEnd"/>
      <w:r>
        <w:rPr>
          <w:i/>
          <w:iCs/>
        </w:rPr>
        <w:t xml:space="preserve"> kyselina</w:t>
      </w:r>
      <w:r>
        <w:t xml:space="preserve"> (glukóza → </w:t>
      </w:r>
      <w:proofErr w:type="spellStart"/>
      <w:r>
        <w:t>kys</w:t>
      </w:r>
      <w:proofErr w:type="spellEnd"/>
      <w:r>
        <w:t xml:space="preserve">. </w:t>
      </w:r>
      <w:proofErr w:type="spellStart"/>
      <w:r>
        <w:t>glukonová</w:t>
      </w:r>
      <w:proofErr w:type="spellEnd"/>
      <w:r>
        <w:t>; jen CHO se oxiduje na COOH)</w:t>
      </w:r>
    </w:p>
    <w:p w14:paraId="7AB35BA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silnější oxidace</w:t>
      </w:r>
      <w:r>
        <w:t xml:space="preserve"> (HNO₃) → </w:t>
      </w:r>
      <w:proofErr w:type="spellStart"/>
      <w:r>
        <w:rPr>
          <w:i/>
          <w:iCs/>
        </w:rPr>
        <w:t>aldarová</w:t>
      </w:r>
      <w:proofErr w:type="spellEnd"/>
      <w:r>
        <w:rPr>
          <w:i/>
          <w:iCs/>
        </w:rPr>
        <w:t xml:space="preserve"> kyselina</w:t>
      </w:r>
      <w:r>
        <w:t xml:space="preserve"> (dikarboxylová; oxiduje se CHO i koncový CH₂OH)</w:t>
      </w:r>
    </w:p>
    <w:p w14:paraId="4DD03172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selektivní oxidace koncového C</w:t>
      </w:r>
      <w:r>
        <w:t xml:space="preserve"> (pouze CH₂OH → COOH; v organismu) → </w:t>
      </w:r>
      <w:proofErr w:type="spellStart"/>
      <w:r>
        <w:rPr>
          <w:i/>
          <w:iCs/>
        </w:rPr>
        <w:t>uronová</w:t>
      </w:r>
      <w:proofErr w:type="spellEnd"/>
      <w:r>
        <w:rPr>
          <w:i/>
          <w:iCs/>
        </w:rPr>
        <w:t xml:space="preserve"> kyselina</w:t>
      </w:r>
      <w:r>
        <w:t xml:space="preserve"> (</w:t>
      </w:r>
      <w:proofErr w:type="spellStart"/>
      <w:r>
        <w:t>glukuronová</w:t>
      </w:r>
      <w:proofErr w:type="spellEnd"/>
      <w:r>
        <w:t xml:space="preserve"> kyselina — detoxikace v játrech, součást hyaluronové kyseliny)</w:t>
      </w:r>
    </w:p>
    <w:p w14:paraId="4705AE2B" w14:textId="77777777" w:rsidR="00A94F7C" w:rsidRDefault="00000000">
      <w:pPr>
        <w:spacing w:after="120" w:line="320" w:lineRule="auto"/>
        <w:jc w:val="both"/>
      </w:pPr>
      <w:r>
        <w:t xml:space="preserve">Zajímavost: ketózy (fruktóza) se v klasickém testu také chovají jako redukující — v zásaditém prostředí </w:t>
      </w:r>
      <w:proofErr w:type="spellStart"/>
      <w:r>
        <w:t>izomerují</w:t>
      </w:r>
      <w:proofErr w:type="spellEnd"/>
      <w:r>
        <w:t xml:space="preserve"> na aldózy a reagují s Fehlingovým/</w:t>
      </w:r>
      <w:proofErr w:type="spellStart"/>
      <w:r>
        <w:t>Tollensovým</w:t>
      </w:r>
      <w:proofErr w:type="spellEnd"/>
      <w:r>
        <w:t xml:space="preserve"> činidlem. Proto i fruktóza dává pozitivní test.</w:t>
      </w:r>
    </w:p>
    <w:p w14:paraId="3FF77399" w14:textId="77777777" w:rsidR="00A94F7C" w:rsidRDefault="00000000">
      <w:pPr>
        <w:pStyle w:val="Nadpis2"/>
      </w:pPr>
      <w:r>
        <w:t>Redukce monosacharidů</w:t>
      </w:r>
    </w:p>
    <w:p w14:paraId="7DE4CABF" w14:textId="2B2084C1" w:rsidR="00A94F7C" w:rsidRDefault="00000000">
      <w:pPr>
        <w:spacing w:after="120" w:line="320" w:lineRule="auto"/>
        <w:jc w:val="both"/>
      </w:pPr>
      <w:r>
        <w:t xml:space="preserve">Redukce karbonylové skupiny na alkoholovou skupinu vede k </w:t>
      </w:r>
      <w:proofErr w:type="spellStart"/>
      <w:r>
        <w:rPr>
          <w:b/>
          <w:bCs/>
        </w:rPr>
        <w:t>alditolům</w:t>
      </w:r>
      <w:proofErr w:type="spellEnd"/>
      <w:r>
        <w:t xml:space="preserve"> (víceatomovým alkoholům, </w:t>
      </w:r>
      <w:proofErr w:type="spellStart"/>
      <w:r>
        <w:t>polyolům</w:t>
      </w:r>
      <w:proofErr w:type="spellEnd"/>
      <w:r>
        <w:t xml:space="preserve">). Redukční činidla: H₂/katalyzátor (Ni), </w:t>
      </w:r>
      <w:proofErr w:type="spellStart"/>
      <w:r>
        <w:t>NaBH</w:t>
      </w:r>
      <w:proofErr w:type="spellEnd"/>
      <w:r>
        <w:t xml:space="preserve">₄. </w:t>
      </w:r>
      <w:proofErr w:type="spellStart"/>
      <w:r>
        <w:t>Alditoly</w:t>
      </w:r>
      <w:proofErr w:type="spellEnd"/>
      <w:r>
        <w:t xml:space="preserve"> jsou stabilní, sladké, ale pomalu metabolizované — používají se jako </w:t>
      </w:r>
      <w:r>
        <w:rPr>
          <w:i/>
          <w:iCs/>
        </w:rPr>
        <w:t>sladidla pro diabetiky</w:t>
      </w:r>
      <w:r>
        <w:t>:</w:t>
      </w:r>
    </w:p>
    <w:p w14:paraId="4D42FD64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glukóza → sorbitol</w:t>
      </w:r>
      <w:r>
        <w:t xml:space="preserve"> (sladidlo v žvýkačkách, sušenkách — E420; přirozeně v jablkách, švestkách)</w:t>
      </w:r>
    </w:p>
    <w:p w14:paraId="1DFFD6D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manóza → </w:t>
      </w:r>
      <w:proofErr w:type="spellStart"/>
      <w:r>
        <w:rPr>
          <w:b/>
          <w:bCs/>
        </w:rPr>
        <w:t>mannitol</w:t>
      </w:r>
      <w:proofErr w:type="spellEnd"/>
      <w:r>
        <w:t xml:space="preserve"> (sladidlo E421, v medicíně osmotický diuretikum)</w:t>
      </w:r>
    </w:p>
    <w:p w14:paraId="7AE1FD6C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xylóza → xylitol</w:t>
      </w:r>
      <w:r>
        <w:t xml:space="preserve"> („březový cukr"; sladidlo E967, známé z žvýkaček, které nepodporují zubní kaz — zubní bakterie ho neumí rozkládat)</w:t>
      </w:r>
    </w:p>
    <w:p w14:paraId="4AC41A16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ribóza → </w:t>
      </w:r>
      <w:proofErr w:type="spellStart"/>
      <w:r>
        <w:rPr>
          <w:b/>
          <w:bCs/>
        </w:rPr>
        <w:t>ribitol</w:t>
      </w:r>
      <w:proofErr w:type="spellEnd"/>
      <w:r>
        <w:t xml:space="preserve"> (součást vitaminu B</w:t>
      </w:r>
      <w:r>
        <w:rPr>
          <w:vertAlign w:val="subscript"/>
        </w:rPr>
        <w:t>2</w:t>
      </w:r>
      <w:r>
        <w:t xml:space="preserve"> = riboflavin)</w:t>
      </w:r>
    </w:p>
    <w:p w14:paraId="60298F96" w14:textId="77777777" w:rsidR="00A94F7C" w:rsidRDefault="00000000">
      <w:pPr>
        <w:pStyle w:val="Nadpis2"/>
      </w:pPr>
      <w:r>
        <w:lastRenderedPageBreak/>
        <w:t>Další reakce monosacharidů</w:t>
      </w:r>
    </w:p>
    <w:p w14:paraId="3576664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esterifikace</w:t>
      </w:r>
      <w:r>
        <w:t xml:space="preserve"> — OH skupiny cukrů mohou tvořit estery; v organismu jsou klíčové </w:t>
      </w:r>
      <w:proofErr w:type="spellStart"/>
      <w:r>
        <w:t>fosfoestery</w:t>
      </w:r>
      <w:proofErr w:type="spellEnd"/>
      <w:r>
        <w:t xml:space="preserve"> (glukóza-</w:t>
      </w:r>
      <w:proofErr w:type="gramStart"/>
      <w:r>
        <w:t>6-fosfát</w:t>
      </w:r>
      <w:proofErr w:type="gramEnd"/>
      <w:r>
        <w:t xml:space="preserve"> v glykolýze, ribóza-</w:t>
      </w:r>
      <w:proofErr w:type="gramStart"/>
      <w:r>
        <w:t>5-fosfát</w:t>
      </w:r>
      <w:proofErr w:type="gramEnd"/>
      <w:r>
        <w:t xml:space="preserve"> v pentózovém cyklu, deoxyribóza v DNA)</w:t>
      </w:r>
    </w:p>
    <w:p w14:paraId="1A3E8424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tvorba glykosidické vazby</w:t>
      </w:r>
      <w:r>
        <w:t xml:space="preserve"> — reakce </w:t>
      </w:r>
      <w:proofErr w:type="spellStart"/>
      <w:r>
        <w:t>anomerního</w:t>
      </w:r>
      <w:proofErr w:type="spellEnd"/>
      <w:r>
        <w:t xml:space="preserve"> OH cukru s OH nebo NH₂ skupinou jiné molekuly za odštěpení H₂O; základ tvorby </w:t>
      </w:r>
      <w:proofErr w:type="spellStart"/>
      <w:proofErr w:type="gramStart"/>
      <w:r>
        <w:t>oligo</w:t>
      </w:r>
      <w:proofErr w:type="spellEnd"/>
      <w:r>
        <w:t>- i</w:t>
      </w:r>
      <w:proofErr w:type="gramEnd"/>
      <w:r>
        <w:t xml:space="preserve"> polysacharidů (O-glykosidická), ale i nukleosidů (N-glykosidická — báze na cukr v DNA/RNA)</w:t>
      </w:r>
    </w:p>
    <w:p w14:paraId="6B602474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Maillardova</w:t>
      </w:r>
      <w:proofErr w:type="spellEnd"/>
      <w:r>
        <w:rPr>
          <w:b/>
          <w:bCs/>
        </w:rPr>
        <w:t xml:space="preserve"> reakce</w:t>
      </w:r>
      <w:r>
        <w:t xml:space="preserve"> — reakce redukujících cukrů s aminoskupinami bílkovin (v aminokyselinách) při zahřátí; vzniká barevný a vonící komplex (</w:t>
      </w:r>
      <w:proofErr w:type="spellStart"/>
      <w:r>
        <w:t>melanoidiny</w:t>
      </w:r>
      <w:proofErr w:type="spellEnd"/>
      <w:r>
        <w:t xml:space="preserve">) — základ chuti a vůně </w:t>
      </w:r>
      <w:r>
        <w:rPr>
          <w:i/>
          <w:iCs/>
        </w:rPr>
        <w:t>upečeného chleba, opečeného masa, karamelu, kávy</w:t>
      </w:r>
      <w:r>
        <w:t>. V těle při diabetu vzniká glykovaný hemoglobin (HbA</w:t>
      </w:r>
      <w:r>
        <w:rPr>
          <w:vertAlign w:val="subscript"/>
        </w:rPr>
        <w:t>1c</w:t>
      </w:r>
      <w:r>
        <w:t>) — marker dlouhodobé kontroly cukrovky.</w:t>
      </w:r>
    </w:p>
    <w:p w14:paraId="62636C00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karamelizace</w:t>
      </w:r>
      <w:r>
        <w:t xml:space="preserve"> — zahřívání suchých cukrů na vysokou teplotu → dehydratace → barevné a voňavé produkty (karamel)</w:t>
      </w:r>
    </w:p>
    <w:p w14:paraId="1B333191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kvašení (fermentace)</w:t>
      </w:r>
      <w:r>
        <w:t xml:space="preserve"> — anaerobní rozklad glukózy kvasinkami na ethanol a CO₂ (alkoholické kvašení) nebo bakteriemi na </w:t>
      </w:r>
      <w:proofErr w:type="spellStart"/>
      <w:r>
        <w:t>kys</w:t>
      </w:r>
      <w:proofErr w:type="spellEnd"/>
      <w:r>
        <w:t>. mléčnou (mléčné kvašení)</w:t>
      </w:r>
    </w:p>
    <w:p w14:paraId="16013AEE" w14:textId="77777777" w:rsidR="00A94F7C" w:rsidRDefault="00000000">
      <w:pPr>
        <w:pStyle w:val="Nadpis1"/>
      </w:pPr>
      <w:r>
        <w:t>5. Nejvýznamnější monosacharidy</w:t>
      </w:r>
    </w:p>
    <w:p w14:paraId="483E793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D-glukóza (hroznový cukr, dextróza)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 xml:space="preserve"> — nejrozšířenější cukr; v ovoci (hrozny ~15 %), medu, krvi (~5 </w:t>
      </w:r>
      <w:proofErr w:type="spellStart"/>
      <w:r>
        <w:t>mM</w:t>
      </w:r>
      <w:proofErr w:type="spellEnd"/>
      <w:r>
        <w:t xml:space="preserve"> = ~0,1 %); </w:t>
      </w:r>
      <w:r>
        <w:rPr>
          <w:i/>
          <w:iCs/>
        </w:rPr>
        <w:t>primární zdroj energie</w:t>
      </w:r>
      <w:r>
        <w:t xml:space="preserve"> všech buněk (zejm. mozku a erytrocytů); v medicíně jako infuzní roztok; vzniká fotosyntézou a hydrolýzou škrobu; konzumuje se celým metabolismem (glykolýza, Krebsův cyklus)</w:t>
      </w:r>
    </w:p>
    <w:p w14:paraId="1FBD8BD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D-fruktóza (ovocný cukr, levulóza)</w:t>
      </w:r>
      <w:r>
        <w:t xml:space="preserve"> — ketóza; v ovoci a medu (~40 %); nejsladší z běžných cukrů; metabolizuje se nezávisle na inzulínu (zdánlivě výhoda pro diabetiky, ale vyšší příjem podporuje vznik tukové choroby jater a metabolického syndromu)</w:t>
      </w:r>
    </w:p>
    <w:p w14:paraId="45A9EAC1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D-galaktóza</w:t>
      </w:r>
      <w:r>
        <w:t xml:space="preserve"> — epimer glukózy (liší se na C4); součást laktózy (mléčného cukru) a glykolipidů v mozku</w:t>
      </w:r>
    </w:p>
    <w:p w14:paraId="229FC46F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D-manóza</w:t>
      </w:r>
      <w:r>
        <w:t xml:space="preserve"> — epimer glukózy na C2; součást glykoproteinů</w:t>
      </w:r>
    </w:p>
    <w:p w14:paraId="663F9364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D-ribóza</w:t>
      </w:r>
      <w:r>
        <w:t xml:space="preserve"> — </w:t>
      </w:r>
      <w:proofErr w:type="spellStart"/>
      <w:r>
        <w:t>aldopentóza</w:t>
      </w:r>
      <w:proofErr w:type="spellEnd"/>
      <w:r>
        <w:t xml:space="preserve">; </w:t>
      </w:r>
      <w:r>
        <w:rPr>
          <w:i/>
          <w:iCs/>
        </w:rPr>
        <w:t>součást RNA, ATP, NAD, FAD, koenzymu A</w:t>
      </w:r>
      <w:r>
        <w:t>; jedna z nejdůležitějších molekul života</w:t>
      </w:r>
    </w:p>
    <w:p w14:paraId="30063E9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rPr>
          <w:b/>
          <w:bCs/>
        </w:rPr>
        <w:t>2-deoxy</w:t>
      </w:r>
      <w:proofErr w:type="gramEnd"/>
      <w:r>
        <w:rPr>
          <w:b/>
          <w:bCs/>
        </w:rPr>
        <w:t>-D-ribóza</w:t>
      </w:r>
      <w:r>
        <w:t xml:space="preserve"> — ribóza bez OH na C2; </w:t>
      </w:r>
      <w:r>
        <w:rPr>
          <w:i/>
          <w:iCs/>
        </w:rPr>
        <w:t>součást DNA</w:t>
      </w:r>
      <w:r>
        <w:t>; absence OH na C2 činí DNA chemicky stabilnější než RNA (proto je DNA archivem, RNA pracovním listem)</w:t>
      </w:r>
    </w:p>
    <w:p w14:paraId="7A9C09D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</w:t>
      </w:r>
      <w:proofErr w:type="spellStart"/>
      <w:r>
        <w:rPr>
          <w:b/>
          <w:bCs/>
        </w:rPr>
        <w:t>ribulóza</w:t>
      </w:r>
      <w:proofErr w:type="spellEnd"/>
      <w:r>
        <w:t xml:space="preserve"> — </w:t>
      </w:r>
      <w:proofErr w:type="spellStart"/>
      <w:r>
        <w:t>ketopentóza</w:t>
      </w:r>
      <w:proofErr w:type="spellEnd"/>
      <w:r>
        <w:t xml:space="preserve">; klíčový meziprodukt </w:t>
      </w:r>
      <w:proofErr w:type="spellStart"/>
      <w:r>
        <w:t>Calvinova</w:t>
      </w:r>
      <w:proofErr w:type="spellEnd"/>
      <w:r>
        <w:t xml:space="preserve"> cyklu fotosyntézy (ribulóza-</w:t>
      </w:r>
      <w:proofErr w:type="gramStart"/>
      <w:r>
        <w:t>1,5-bisfosfát</w:t>
      </w:r>
      <w:proofErr w:type="gramEnd"/>
      <w:r>
        <w:t xml:space="preserve"> je akceptor CO₂)</w:t>
      </w:r>
    </w:p>
    <w:p w14:paraId="4F322E8F" w14:textId="77777777" w:rsidR="00A94F7C" w:rsidRDefault="00000000">
      <w:r>
        <w:br w:type="page"/>
      </w:r>
    </w:p>
    <w:p w14:paraId="5330F94B" w14:textId="77777777" w:rsidR="00A94F7C" w:rsidRDefault="00000000">
      <w:pPr>
        <w:pStyle w:val="Nadpis1"/>
      </w:pPr>
      <w:r>
        <w:lastRenderedPageBreak/>
        <w:t>6. Oligosacharidy a disacharidy</w:t>
      </w:r>
    </w:p>
    <w:p w14:paraId="45DF2109" w14:textId="1991B2EA" w:rsidR="00A94F7C" w:rsidRDefault="00000000">
      <w:pPr>
        <w:spacing w:after="120" w:line="320" w:lineRule="auto"/>
        <w:jc w:val="both"/>
      </w:pPr>
      <w:r>
        <w:t xml:space="preserve">Disacharidy vznikají spojením dvou monosacharidů </w:t>
      </w:r>
      <w:r>
        <w:rPr>
          <w:b/>
          <w:bCs/>
        </w:rPr>
        <w:t>glykosidickou vazbou</w:t>
      </w:r>
      <w:r>
        <w:t xml:space="preserve"> za odštěpení molekuly vody. Vazba vzniká mezi </w:t>
      </w:r>
      <w:proofErr w:type="spellStart"/>
      <w:r>
        <w:t>anomerním</w:t>
      </w:r>
      <w:proofErr w:type="spellEnd"/>
      <w:r>
        <w:t xml:space="preserve"> OH (na C1) jednoho cukru a některou OH skupinou druhého cukru.</w:t>
      </w:r>
    </w:p>
    <w:p w14:paraId="1C033462" w14:textId="77777777" w:rsidR="00A94F7C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5E374EE" wp14:editId="52098BE7">
            <wp:extent cx="6096000" cy="2571750"/>
            <wp:effectExtent l="0" t="0" r="0" b="0"/>
            <wp:docPr id="697915136" name="Tři_nejdůležitější_disacharidy._Sacharóza_(glukóza_+_fruktóza,_α-1,β-2)_je_neredukující_—_oba_anomerní_uhlíky_jsou_zapojeny_ve_vazbě._Laktóza_(galaktóza_+_glukóza,_β-1,4)_a_maltóza_(2×_glukóza,_α-1,4)_jsou_redukující_—_volný_anomerní_uhlík_na_glukóze_se_může_otevírat_do_aldehydické_formy." descr="Tři nejdůležitější disacharidy. Sacharóza (glukóza + fruktóza, α-1,β-2) je neredukující — oba anomerní uhlíky jsou zapojeny ve vazbě. Laktóza (galaktóza + glukóza, β-1,4) a maltóza (2× glukóza, α-1,4) jsou redukující — volný anomerní uhlík na glukóze se může otevírat do aldehydické formy." title="Tři nejdůležitější disacharidy. Sacharóza (glukóza + fruktóza, α-1,β-2) je neredukující — oba anomerní uhlíky jsou zapojeny ve vazbě. Laktóza (galaktóza + glukóza, β-1,4) a maltóza (2× glukóza, α-1,4) jsou redukující — volný anomerní uhlík na glukóze se může otevírat do aldehydické form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D4C79" w14:textId="77777777" w:rsidR="00A94F7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Tři nejdůležitější disacharidy. Sacharóza (glukóza + fruktóza, α-</w:t>
      </w:r>
      <w:proofErr w:type="gramStart"/>
      <w:r>
        <w:rPr>
          <w:i/>
          <w:iCs/>
          <w:color w:val="555555"/>
          <w:sz w:val="20"/>
          <w:szCs w:val="20"/>
        </w:rPr>
        <w:t>1,β</w:t>
      </w:r>
      <w:proofErr w:type="gramEnd"/>
      <w:r>
        <w:rPr>
          <w:i/>
          <w:iCs/>
          <w:color w:val="555555"/>
          <w:sz w:val="20"/>
          <w:szCs w:val="20"/>
        </w:rPr>
        <w:t xml:space="preserve">-2) je neredukující — oba </w:t>
      </w:r>
      <w:proofErr w:type="spellStart"/>
      <w:r>
        <w:rPr>
          <w:i/>
          <w:iCs/>
          <w:color w:val="555555"/>
          <w:sz w:val="20"/>
          <w:szCs w:val="20"/>
        </w:rPr>
        <w:t>anomerní</w:t>
      </w:r>
      <w:proofErr w:type="spellEnd"/>
      <w:r>
        <w:rPr>
          <w:i/>
          <w:iCs/>
          <w:color w:val="555555"/>
          <w:sz w:val="20"/>
          <w:szCs w:val="20"/>
        </w:rPr>
        <w:t xml:space="preserve"> uhlíky jsou zapojeny ve vazbě. Laktóza (galaktóza + glukóza, β-1,4) a maltóza (2× glukóza, α-1,4) jsou redukující — volný </w:t>
      </w:r>
      <w:proofErr w:type="spellStart"/>
      <w:r>
        <w:rPr>
          <w:i/>
          <w:iCs/>
          <w:color w:val="555555"/>
          <w:sz w:val="20"/>
          <w:szCs w:val="20"/>
        </w:rPr>
        <w:t>anomerní</w:t>
      </w:r>
      <w:proofErr w:type="spellEnd"/>
      <w:r>
        <w:rPr>
          <w:i/>
          <w:iCs/>
          <w:color w:val="555555"/>
          <w:sz w:val="20"/>
          <w:szCs w:val="20"/>
        </w:rPr>
        <w:t xml:space="preserve"> uhlík na glukóze se může otevírat do aldehydické formy.</w:t>
      </w:r>
    </w:p>
    <w:p w14:paraId="2D6B92A1" w14:textId="77777777" w:rsidR="00A94F7C" w:rsidRDefault="00000000">
      <w:pPr>
        <w:pStyle w:val="Nadpis2"/>
      </w:pPr>
      <w:r>
        <w:t>Redukující vs. neredukující disacharidy — zásadní rozdíl</w:t>
      </w:r>
    </w:p>
    <w:p w14:paraId="7299CD96" w14:textId="05897A7A" w:rsidR="00A94F7C" w:rsidRDefault="00000000">
      <w:pPr>
        <w:spacing w:after="120" w:line="320" w:lineRule="auto"/>
        <w:jc w:val="both"/>
      </w:pPr>
      <w:r>
        <w:t xml:space="preserve">Podle toho, zda disacharid obsahuje </w:t>
      </w:r>
      <w:r>
        <w:rPr>
          <w:b/>
          <w:bCs/>
        </w:rPr>
        <w:t xml:space="preserve">volný </w:t>
      </w:r>
      <w:proofErr w:type="spellStart"/>
      <w:r>
        <w:rPr>
          <w:b/>
          <w:bCs/>
        </w:rPr>
        <w:t>anomerní</w:t>
      </w:r>
      <w:proofErr w:type="spellEnd"/>
      <w:r>
        <w:rPr>
          <w:b/>
          <w:bCs/>
        </w:rPr>
        <w:t xml:space="preserve"> uhlík</w:t>
      </w:r>
      <w:r>
        <w:t xml:space="preserve"> (ten, který se může otevřít na aldehyd a tedy oxidovat), rozlišujeme:</w:t>
      </w:r>
    </w:p>
    <w:p w14:paraId="1170F49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redukující disacharidy</w:t>
      </w:r>
      <w:r>
        <w:t xml:space="preserve"> — alespoň jeden </w:t>
      </w:r>
      <w:proofErr w:type="spellStart"/>
      <w:r>
        <w:t>anomerní</w:t>
      </w:r>
      <w:proofErr w:type="spellEnd"/>
      <w:r>
        <w:t xml:space="preserve"> C je volný (nezapojený ve glykosidické vazbě); pozitivní </w:t>
      </w:r>
      <w:proofErr w:type="spellStart"/>
      <w:r>
        <w:t>Tollens</w:t>
      </w:r>
      <w:proofErr w:type="spellEnd"/>
      <w:r>
        <w:t xml:space="preserve"> a Fehling; patří sem </w:t>
      </w:r>
      <w:r>
        <w:rPr>
          <w:i/>
          <w:iCs/>
        </w:rPr>
        <w:t>laktóza, maltóza, celobióza</w:t>
      </w:r>
    </w:p>
    <w:p w14:paraId="356443DC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neredukující disacharidy</w:t>
      </w:r>
      <w:r>
        <w:t xml:space="preserve"> — oba </w:t>
      </w:r>
      <w:proofErr w:type="spellStart"/>
      <w:r>
        <w:t>anomerní</w:t>
      </w:r>
      <w:proofErr w:type="spellEnd"/>
      <w:r>
        <w:t xml:space="preserve"> C jsou zapojeny ve vazbě navzájem; nemohou se otevřít → nereagují s Fehlingem/</w:t>
      </w:r>
      <w:proofErr w:type="spellStart"/>
      <w:r>
        <w:t>Tollensem</w:t>
      </w:r>
      <w:proofErr w:type="spellEnd"/>
      <w:r>
        <w:t xml:space="preserve">; patří sem </w:t>
      </w:r>
      <w:r>
        <w:rPr>
          <w:i/>
          <w:iCs/>
        </w:rPr>
        <w:t>sacharóza</w:t>
      </w:r>
      <w:r>
        <w:t xml:space="preserve"> a trehalóza</w:t>
      </w:r>
    </w:p>
    <w:p w14:paraId="628C2430" w14:textId="77777777" w:rsidR="00A94F7C" w:rsidRDefault="00000000">
      <w:pPr>
        <w:pStyle w:val="Nadpis2"/>
      </w:pPr>
      <w:r>
        <w:t>Nejvýznamnější disacharidy</w:t>
      </w:r>
    </w:p>
    <w:p w14:paraId="35553A67" w14:textId="77777777" w:rsidR="00A94F7C" w:rsidRDefault="00000000">
      <w:pPr>
        <w:pStyle w:val="Nadpis3"/>
      </w:pPr>
      <w:r>
        <w:t>Sacharóza (řepný/třtinový cukr) — neredukující</w:t>
      </w:r>
    </w:p>
    <w:p w14:paraId="21AE49A7" w14:textId="77777777" w:rsidR="00A94F7C" w:rsidRDefault="00000000">
      <w:pPr>
        <w:spacing w:after="120" w:line="320" w:lineRule="auto"/>
        <w:jc w:val="both"/>
      </w:pPr>
      <w:r>
        <w:t>Složení: α-D-glukóza + β-D-fruktóza spojené α-</w:t>
      </w:r>
      <w:proofErr w:type="gramStart"/>
      <w:r>
        <w:t>1,β</w:t>
      </w:r>
      <w:proofErr w:type="gramEnd"/>
      <w:r>
        <w:t xml:space="preserve">-2 glykosidickou vazbou (spojení obou </w:t>
      </w:r>
      <w:proofErr w:type="spellStart"/>
      <w:r>
        <w:t>anomerních</w:t>
      </w:r>
      <w:proofErr w:type="spellEnd"/>
      <w:r>
        <w:t xml:space="preserve"> uhlíků → neredukující).</w:t>
      </w:r>
    </w:p>
    <w:p w14:paraId="26B4B964" w14:textId="062C4808" w:rsidR="00A94F7C" w:rsidRDefault="00000000">
      <w:pPr>
        <w:spacing w:after="120" w:line="320" w:lineRule="auto"/>
        <w:jc w:val="both"/>
      </w:pPr>
      <w:r>
        <w:t xml:space="preserve">Výskyt: cukrová třtina (až 20 %), cukrová řepa (~18 %), ovoce, med. Jedná se o běžný </w:t>
      </w:r>
      <w:r>
        <w:rPr>
          <w:b/>
          <w:bCs/>
        </w:rPr>
        <w:t>„domácí cukr"</w:t>
      </w:r>
      <w:r>
        <w:t xml:space="preserve"> — ročně se ho celosvětově vyrobí ~180 milionů tun!</w:t>
      </w:r>
    </w:p>
    <w:p w14:paraId="69FEA9DD" w14:textId="6BD406BD" w:rsidR="00A94F7C" w:rsidRDefault="00000000">
      <w:pPr>
        <w:spacing w:after="120" w:line="320" w:lineRule="auto"/>
        <w:jc w:val="both"/>
      </w:pPr>
      <w:r>
        <w:t xml:space="preserve">Hydrolýzou (zředěná kyselina nebo enzym sacharáza/invertáza) vzniká </w:t>
      </w:r>
      <w:r>
        <w:rPr>
          <w:b/>
          <w:bCs/>
        </w:rPr>
        <w:t>invertní cukr</w:t>
      </w:r>
      <w:r>
        <w:t xml:space="preserve"> — ekvimolární směs glukózy a fruktózy, sladší než samotná sacharóza a méně krystalizující (hlavní složka včelího medu!). Název „invertní" odkazuje k tomu, že při hydrolýze se změní znaménko optické otáčivosti (sacharóza pravotočivá → směs levotočivá kvůli silnější </w:t>
      </w:r>
      <w:proofErr w:type="spellStart"/>
      <w:r>
        <w:t>levotočivosti</w:t>
      </w:r>
      <w:proofErr w:type="spellEnd"/>
      <w:r>
        <w:t xml:space="preserve"> fruktózy).</w:t>
      </w:r>
    </w:p>
    <w:p w14:paraId="69C77E17" w14:textId="77777777" w:rsidR="00A94F7C" w:rsidRDefault="00000000">
      <w:pPr>
        <w:pStyle w:val="Nadpis3"/>
      </w:pPr>
      <w:r>
        <w:lastRenderedPageBreak/>
        <w:t>Laktóza (mléčný cukr) — redukující</w:t>
      </w:r>
    </w:p>
    <w:p w14:paraId="253D2D65" w14:textId="77777777" w:rsidR="00A94F7C" w:rsidRDefault="00000000">
      <w:pPr>
        <w:spacing w:after="120" w:line="320" w:lineRule="auto"/>
        <w:jc w:val="both"/>
      </w:pPr>
      <w:r>
        <w:t xml:space="preserve">Složení: β-D-galaktóza + D-glukóza spojené β-1,4 glykosidickou vazbou. Volný </w:t>
      </w:r>
      <w:proofErr w:type="spellStart"/>
      <w:r>
        <w:t>anomerní</w:t>
      </w:r>
      <w:proofErr w:type="spellEnd"/>
      <w:r>
        <w:t xml:space="preserve"> C1 na glukóze → redukující disacharid.</w:t>
      </w:r>
    </w:p>
    <w:p w14:paraId="145CE672" w14:textId="40136477" w:rsidR="00A94F7C" w:rsidRDefault="00000000">
      <w:pPr>
        <w:spacing w:after="120" w:line="320" w:lineRule="auto"/>
        <w:jc w:val="both"/>
      </w:pPr>
      <w:r>
        <w:t xml:space="preserve">Nachází se v </w:t>
      </w:r>
      <w:r>
        <w:rPr>
          <w:b/>
          <w:bCs/>
        </w:rPr>
        <w:t>mléku savců</w:t>
      </w:r>
      <w:r>
        <w:t xml:space="preserve"> (kravské ~5 %, lidské ~7 %, nejvyšší obsah má mléko mořských savců). V potravinářství se využívá v mléčných výrobcích, </w:t>
      </w:r>
      <w:r>
        <w:rPr>
          <w:i/>
          <w:iCs/>
        </w:rPr>
        <w:t>mléčným kvašením</w:t>
      </w:r>
      <w:r>
        <w:t xml:space="preserve"> ji bakterie přeměňují na kyselinu mléčnou → jogurt, kefír, kysané zelí.</w:t>
      </w:r>
    </w:p>
    <w:p w14:paraId="0ED3AA78" w14:textId="430200F9" w:rsidR="00A94F7C" w:rsidRDefault="00000000">
      <w:pPr>
        <w:spacing w:after="120" w:line="320" w:lineRule="auto"/>
        <w:jc w:val="both"/>
      </w:pPr>
      <w:r>
        <w:t xml:space="preserve">Stravitelnost laktózy zajišťuje enzym </w:t>
      </w:r>
      <w:r>
        <w:rPr>
          <w:b/>
          <w:bCs/>
        </w:rPr>
        <w:t>laktáza</w:t>
      </w:r>
      <w:r>
        <w:t xml:space="preserve">, který ji v tenkém střevě štěpí na glukózu a galaktózu. U většiny dospělých savců se aktivita laktázy po odstavení snižuje → </w:t>
      </w:r>
      <w:r>
        <w:rPr>
          <w:i/>
          <w:iCs/>
        </w:rPr>
        <w:t>laktózová intolerance</w:t>
      </w:r>
      <w:r>
        <w:t xml:space="preserve"> (nesnášenlivost mléka). Evropská populace si díky chovu dobytka v posledních ~10 000 letech vyvinula genetickou mutaci umožňující udržet laktázu aktivní celý život — klasický příklad nedávné evoluce člověka.</w:t>
      </w:r>
    </w:p>
    <w:p w14:paraId="693F6454" w14:textId="77777777" w:rsidR="00A94F7C" w:rsidRDefault="00000000">
      <w:pPr>
        <w:pStyle w:val="Nadpis3"/>
      </w:pPr>
      <w:r>
        <w:t>Maltóza (sladový cukr) — redukující</w:t>
      </w:r>
    </w:p>
    <w:p w14:paraId="3FF8E732" w14:textId="77777777" w:rsidR="00A94F7C" w:rsidRDefault="00000000">
      <w:pPr>
        <w:spacing w:after="120" w:line="320" w:lineRule="auto"/>
        <w:jc w:val="both"/>
      </w:pPr>
      <w:r>
        <w:t xml:space="preserve">Složení: 2× α-D-glukóza spojené α-1,4 glykosidickou vazbou. Volný </w:t>
      </w:r>
      <w:proofErr w:type="spellStart"/>
      <w:r>
        <w:t>anomerní</w:t>
      </w:r>
      <w:proofErr w:type="spellEnd"/>
      <w:r>
        <w:t xml:space="preserve"> C na druhé glukóze → redukující.</w:t>
      </w:r>
    </w:p>
    <w:p w14:paraId="4DE93E7B" w14:textId="3EEC1ED5" w:rsidR="00A94F7C" w:rsidRDefault="00000000">
      <w:pPr>
        <w:spacing w:after="120" w:line="320" w:lineRule="auto"/>
        <w:jc w:val="both"/>
      </w:pPr>
      <w:r>
        <w:t xml:space="preserve">Vzniká </w:t>
      </w:r>
      <w:r>
        <w:rPr>
          <w:b/>
          <w:bCs/>
        </w:rPr>
        <w:t>štěpením škrobu</w:t>
      </w:r>
      <w:r>
        <w:t xml:space="preserve"> enzymem amylázou — např. při klíčení ječmene vzniká slad, základ výroby piva a whisky. V tenkém střevě maltózu štěpí maltáza na dvě glukózy. Maltóza je dobře stravitelná a využívá se i jako sladidlo v dětské výživě.</w:t>
      </w:r>
    </w:p>
    <w:p w14:paraId="080ED7AB" w14:textId="77777777" w:rsidR="00A94F7C" w:rsidRDefault="00000000">
      <w:pPr>
        <w:pStyle w:val="Nadpis3"/>
      </w:pPr>
      <w:r>
        <w:t>Celobióza — redukující</w:t>
      </w:r>
    </w:p>
    <w:p w14:paraId="3C746C93" w14:textId="77777777" w:rsidR="00A94F7C" w:rsidRDefault="00000000">
      <w:pPr>
        <w:spacing w:after="120" w:line="320" w:lineRule="auto"/>
        <w:jc w:val="both"/>
      </w:pPr>
      <w:r>
        <w:t>Složení: 2× β-D-glukóza spojené β-1,4 glykosidickou vazbou. Stavební jednotka celulózy — vzniká její neúplnou hydrolýzou. Z hlediska chemie: stejné cukry jako v maltóze, ale jiná vazba (β vs α) → zcela jiné chování. Člověk celobiózu nestráví, krávy a termiti ano (mají příslušné enzymy ze symbiotických mikroorganismů).</w:t>
      </w:r>
    </w:p>
    <w:p w14:paraId="597618BF" w14:textId="77777777" w:rsidR="00A94F7C" w:rsidRDefault="00000000">
      <w:pPr>
        <w:pStyle w:val="Nadpis3"/>
      </w:pPr>
      <w:r>
        <w:t>Trehalóza — neredukující</w:t>
      </w:r>
    </w:p>
    <w:p w14:paraId="75E9771C" w14:textId="0367AB12" w:rsidR="00A94F7C" w:rsidRDefault="00000000">
      <w:pPr>
        <w:spacing w:after="120" w:line="320" w:lineRule="auto"/>
        <w:jc w:val="both"/>
      </w:pPr>
      <w:r>
        <w:t xml:space="preserve">2× α-D-glukóza s </w:t>
      </w:r>
      <w:proofErr w:type="gramStart"/>
      <w:r>
        <w:t>α,α</w:t>
      </w:r>
      <w:proofErr w:type="gramEnd"/>
      <w:r>
        <w:t xml:space="preserve">-1,1 vazbou (spojení obou </w:t>
      </w:r>
      <w:proofErr w:type="spellStart"/>
      <w:r>
        <w:t>anomerních</w:t>
      </w:r>
      <w:proofErr w:type="spellEnd"/>
      <w:r>
        <w:t xml:space="preserve"> C). V hmyzu (hemolymfa — „krev" hmyzu), houbách a některých rostlinách. Chrání organismy před extrémním vysušením — </w:t>
      </w:r>
      <w:proofErr w:type="spellStart"/>
      <w:r>
        <w:rPr>
          <w:b/>
          <w:bCs/>
        </w:rPr>
        <w:t>kryoprotektant</w:t>
      </w:r>
      <w:proofErr w:type="spellEnd"/>
      <w:r>
        <w:t xml:space="preserve">; umožňuje některým organismům (např. </w:t>
      </w:r>
      <w:proofErr w:type="spellStart"/>
      <w:r>
        <w:t>tardigradům</w:t>
      </w:r>
      <w:proofErr w:type="spellEnd"/>
      <w:r>
        <w:t xml:space="preserve"> = </w:t>
      </w:r>
      <w:proofErr w:type="spellStart"/>
      <w:r>
        <w:t>želvuškám</w:t>
      </w:r>
      <w:proofErr w:type="spellEnd"/>
      <w:r>
        <w:t>) přežít i několikaleté vyschnutí.</w:t>
      </w:r>
    </w:p>
    <w:p w14:paraId="3893A62D" w14:textId="5D8C7CFD" w:rsidR="00A94F7C" w:rsidRDefault="00000000" w:rsidP="00760CBB">
      <w:pPr>
        <w:pStyle w:val="Nadpis1"/>
      </w:pPr>
      <w:r>
        <w:br w:type="page"/>
      </w:r>
      <w:r>
        <w:lastRenderedPageBreak/>
        <w:t>7. Polysacharidy</w:t>
      </w:r>
    </w:p>
    <w:p w14:paraId="135AE105" w14:textId="77777777" w:rsidR="00A94F7C" w:rsidRDefault="00000000">
      <w:pPr>
        <w:pStyle w:val="Nadpis2"/>
      </w:pPr>
      <w:r>
        <w:t>Obecná charakteristika</w:t>
      </w:r>
    </w:p>
    <w:p w14:paraId="20773A09" w14:textId="77777777" w:rsidR="00A94F7C" w:rsidRDefault="00000000">
      <w:pPr>
        <w:spacing w:after="120" w:line="320" w:lineRule="auto"/>
        <w:jc w:val="both"/>
      </w:pPr>
      <w:r>
        <w:t xml:space="preserve">Polysacharidy jsou polymery monosacharidů spojené glykosidickými vazbami. Jsou to velké makromolekuly s molekulovou hmotností tisíce až milióny. Na rozdíl od </w:t>
      </w:r>
      <w:proofErr w:type="gramStart"/>
      <w:r>
        <w:t>mono- a</w:t>
      </w:r>
      <w:proofErr w:type="gramEnd"/>
      <w:r>
        <w:t xml:space="preserve"> disacharidů jsou </w:t>
      </w:r>
    </w:p>
    <w:p w14:paraId="18FA2E1C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bez chuti</w:t>
      </w:r>
      <w:r>
        <w:t xml:space="preserve"> (není v nich volný karbonyl s typicky „sladkou" skupinou OH v blízkosti), </w:t>
      </w:r>
      <w:r>
        <w:rPr>
          <w:b/>
          <w:bCs/>
        </w:rPr>
        <w:t>nerozpustné nebo jen koloidně rozpustné</w:t>
      </w:r>
      <w:r>
        <w:t xml:space="preserve"> ve vodě a </w:t>
      </w:r>
      <w:r>
        <w:rPr>
          <w:b/>
          <w:bCs/>
        </w:rPr>
        <w:t>nejsou redukující</w:t>
      </w:r>
      <w:r>
        <w:t xml:space="preserve"> (volný </w:t>
      </w:r>
      <w:proofErr w:type="spellStart"/>
      <w:r>
        <w:t>anomerní</w:t>
      </w:r>
      <w:proofErr w:type="spellEnd"/>
      <w:r>
        <w:t xml:space="preserve"> C je jen na jednom konci řetězce → jeho vliv je v dlouhém polymeru zanedbatelný).</w:t>
      </w:r>
    </w:p>
    <w:p w14:paraId="50C79C8C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Funkce polysacharidů v organismech:</w:t>
      </w:r>
    </w:p>
    <w:p w14:paraId="14CD7F6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zásobní</w:t>
      </w:r>
      <w:r>
        <w:t xml:space="preserve"> — ukládání energie (škrob u rostlin, glykogen u živočichů)</w:t>
      </w:r>
    </w:p>
    <w:p w14:paraId="2A9E46E6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stavební</w:t>
      </w:r>
      <w:r>
        <w:t xml:space="preserve"> — pevná opora buněk a tkání (celulóza rostlin, chitin hub a hmyzu)</w:t>
      </w:r>
    </w:p>
    <w:p w14:paraId="1512B84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ochranné</w:t>
      </w:r>
      <w:r>
        <w:t xml:space="preserve"> — vnější obaly buněk, hleny (pektin, agar)</w:t>
      </w:r>
    </w:p>
    <w:p w14:paraId="0A3443A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transportní / signální</w:t>
      </w:r>
      <w:r>
        <w:t xml:space="preserve"> — heparin (protisrážlivé), hyaluronová kyselina (kloubní mazadlo, kůže)</w:t>
      </w:r>
    </w:p>
    <w:p w14:paraId="12141891" w14:textId="77777777" w:rsidR="00A94F7C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3490029" wp14:editId="329801F5">
            <wp:extent cx="5905500" cy="2762250"/>
            <wp:effectExtent l="0" t="0" r="0" b="0"/>
            <wp:docPr id="271010660" name="Srovnání_škrobu_a_celulózy._Oba_jsou_polymery_glukózy,_ale_liší_se_typem_glykosidické_vazby_—_α-1,4_u_škrobu_(šroubovicová_struktura,_zásobní_funkce)_vs._β-1,4_u_celulózy_(lineární_řetězce,_stavební_funkce)._Člověk_má_enzymy_jen_na_α-vazbu,_proto_škrob_stráví_a_celulózu_ne." descr="Srovnání škrobu a celulózy. Oba jsou polymery glukózy, ale liší se typem glykosidické vazby — α-1,4 u škrobu (šroubovicová struktura, zásobní funkce) vs. β-1,4 u celulózy (lineární řetězce, stavební funkce). Člověk má enzymy jen na α-vazbu, proto škrob stráví a celulózu ne." title="Srovnání škrobu a celulózy. Oba jsou polymery glukózy, ale liší se typem glykosidické vazby — α-1,4 u škrobu (šroubovicová struktura, zásobní funkce) vs. β-1,4 u celulózy (lineární řetězce, stavební funkce). Člověk má enzymy jen na α-vazbu, proto škrob stráví a celulózu 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F1D50" w14:textId="77777777" w:rsidR="00A94F7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Srovnání škrobu a celulózy. Oba jsou polymery glukózy, ale liší se typem glykosidické vazby — α-1,4 u škrobu (šroubovicová struktura, zásobní funkce) vs. β-1,4 u celulózy (lineární řetězce, stavební funkce). Člověk má enzymy jen na α-vazbu, proto škrob stráví a celulózu ne.</w:t>
      </w:r>
    </w:p>
    <w:p w14:paraId="0114471B" w14:textId="77777777" w:rsidR="00A94F7C" w:rsidRDefault="00000000">
      <w:pPr>
        <w:pStyle w:val="Nadpis2"/>
      </w:pPr>
      <w:r>
        <w:t>Nejdůležitější polysacharidy</w:t>
      </w:r>
    </w:p>
    <w:p w14:paraId="01F87D67" w14:textId="77777777" w:rsidR="00A94F7C" w:rsidRDefault="00000000">
      <w:pPr>
        <w:pStyle w:val="Nadpis3"/>
      </w:pPr>
      <w:r>
        <w:t>Škrob</w:t>
      </w:r>
    </w:p>
    <w:p w14:paraId="6238EB7E" w14:textId="3B1A9546" w:rsidR="00A94F7C" w:rsidRDefault="00000000">
      <w:pPr>
        <w:spacing w:after="120" w:line="320" w:lineRule="auto"/>
        <w:jc w:val="both"/>
      </w:pPr>
      <w:r>
        <w:t xml:space="preserve">Zásobní polysacharid </w:t>
      </w:r>
      <w:r>
        <w:rPr>
          <w:b/>
          <w:bCs/>
        </w:rPr>
        <w:t>rostlin</w:t>
      </w:r>
      <w:r>
        <w:t>, ukládá se v plodech, semenech a hlízách (brambory ~20 %, rýže ~80 %, pšenice ~60 %, kukuřice ~70 %). Škrob není chemicky jednolitý — tvoří ho dvě složky:</w:t>
      </w:r>
    </w:p>
    <w:p w14:paraId="3CAF394C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amylóza (~20 %)</w:t>
      </w:r>
      <w:r>
        <w:t xml:space="preserve"> — lineární řetězce α-1,4 vázané glukózy; ~200–1000 glukózových jednotek; tvoří pravotočivé šroubovice; díky α-vazbě se zabaluje dovnitř, hydrofobní vnitřek </w:t>
      </w:r>
      <w:r>
        <w:lastRenderedPageBreak/>
        <w:t>šroubovice zachytí molekuly I</w:t>
      </w:r>
      <w:r>
        <w:rPr>
          <w:vertAlign w:val="subscript"/>
        </w:rPr>
        <w:t>2</w:t>
      </w:r>
      <w:r>
        <w:t xml:space="preserve"> → charakteristické modré zbarvení (jodoškrobová reakce, analytický důkaz škrobu)</w:t>
      </w:r>
    </w:p>
    <w:p w14:paraId="2935E5CA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amylopektin (~80 %)</w:t>
      </w:r>
      <w:r>
        <w:t xml:space="preserve"> — větvené řetězce; kromě hlavních α-1,4 vazeb obsahuje každých ~25 jednotek větvení α-1,6; molekuly mnohem větší (až 10⁵ glukóz)</w:t>
      </w:r>
    </w:p>
    <w:p w14:paraId="5B7FE8A5" w14:textId="6BA0EFA4" w:rsidR="00A94F7C" w:rsidRDefault="00000000">
      <w:pPr>
        <w:spacing w:after="120" w:line="320" w:lineRule="auto"/>
        <w:jc w:val="both"/>
      </w:pPr>
      <w:r>
        <w:t xml:space="preserve">Štěpení škrobu u člověka: v ústech začíná </w:t>
      </w:r>
      <w:r>
        <w:rPr>
          <w:b/>
          <w:bCs/>
        </w:rPr>
        <w:t>slinnou α-amylázou (ptyalin)</w:t>
      </w:r>
      <w:r>
        <w:t xml:space="preserve"> — proto chléb po dlouhém žvýkání začne chutnat sladce (štěpení škrobu na maltózu). Hlavní trávení probíhá v tenkém střevě pankreatickou amylázou; vzniklá maltóza se dál štěpí maltázou na glukózu, která se vstřebává do krve.</w:t>
      </w:r>
    </w:p>
    <w:p w14:paraId="550CDD94" w14:textId="77777777" w:rsidR="00A94F7C" w:rsidRDefault="00000000">
      <w:pPr>
        <w:pStyle w:val="Nadpis3"/>
      </w:pPr>
      <w:r>
        <w:t>Glykogen — „živočišný škrob"</w:t>
      </w:r>
    </w:p>
    <w:p w14:paraId="5401B248" w14:textId="05DD8011" w:rsidR="00A94F7C" w:rsidRDefault="00000000">
      <w:pPr>
        <w:spacing w:after="120" w:line="320" w:lineRule="auto"/>
        <w:jc w:val="both"/>
      </w:pPr>
      <w:r>
        <w:t xml:space="preserve">Zásobní polysacharid </w:t>
      </w:r>
      <w:r>
        <w:rPr>
          <w:b/>
          <w:bCs/>
        </w:rPr>
        <w:t>živočichů a hub</w:t>
      </w:r>
      <w:r>
        <w:t xml:space="preserve">. Strukturně podobný amylopektinu, ale </w:t>
      </w:r>
      <w:r>
        <w:rPr>
          <w:i/>
          <w:iCs/>
        </w:rPr>
        <w:t>ještě více větvený</w:t>
      </w:r>
      <w:r>
        <w:t xml:space="preserve"> (větvení α-1,6 každých ~8–12 jednotek). Hustota větvení umožňuje rychlé odštěpení mnoha glukóz současně — v krizové situaci je energie k dispozici okamžitě.</w:t>
      </w:r>
    </w:p>
    <w:p w14:paraId="785565D5" w14:textId="1816649C" w:rsidR="00A94F7C" w:rsidRDefault="00000000">
      <w:pPr>
        <w:spacing w:after="120" w:line="320" w:lineRule="auto"/>
        <w:jc w:val="both"/>
      </w:pPr>
      <w:r>
        <w:t xml:space="preserve">Ukládá se v </w:t>
      </w:r>
      <w:r>
        <w:rPr>
          <w:b/>
          <w:bCs/>
        </w:rPr>
        <w:t>játrech (~100 g, ~10 % hmotnosti jater)</w:t>
      </w:r>
      <w:r>
        <w:t xml:space="preserve"> a </w:t>
      </w:r>
      <w:r>
        <w:rPr>
          <w:b/>
          <w:bCs/>
        </w:rPr>
        <w:t>svalech (~400 g)</w:t>
      </w:r>
      <w:r>
        <w:t>. Jaterní glykogen udržuje stálou hladinu glukózy v krvi, svalový slouží jako pohotová zásoba pro svalovou práci. Celková zásoba (~500 g / ~2000 kcal) vystačí na ~1 den hladovění. Pro delší hladovění musí tělo přejít na štěpení tuků a tvorbu ketolátek.</w:t>
      </w:r>
    </w:p>
    <w:p w14:paraId="7F3092E9" w14:textId="77777777" w:rsidR="00A94F7C" w:rsidRDefault="00000000">
      <w:pPr>
        <w:pStyle w:val="Nadpis3"/>
      </w:pPr>
      <w:r>
        <w:t>Celulóza</w:t>
      </w:r>
    </w:p>
    <w:p w14:paraId="414EE2C8" w14:textId="2E1E7C3B" w:rsidR="00A94F7C" w:rsidRDefault="00000000">
      <w:pPr>
        <w:spacing w:after="120" w:line="320" w:lineRule="auto"/>
        <w:jc w:val="both"/>
      </w:pPr>
      <w:r>
        <w:t xml:space="preserve">Nejrozšířenější organická sloučenina na Zemi — tvoří </w:t>
      </w:r>
      <w:r>
        <w:rPr>
          <w:b/>
          <w:bCs/>
        </w:rPr>
        <w:t>buněčné stěny rostlin</w:t>
      </w:r>
      <w:r>
        <w:t xml:space="preserve"> (dřevo ~50 %, bavlna ~95 % — nejčistší přírodní celulóza, papír ~100 % po úpravě). Lineární polymer β-D-glukózy spojené β-1,4 vazbami, obvykle ~10 000 jednotek.</w:t>
      </w:r>
    </w:p>
    <w:p w14:paraId="78F69B09" w14:textId="6290A8D1" w:rsidR="00A94F7C" w:rsidRDefault="00000000">
      <w:pPr>
        <w:spacing w:after="120" w:line="320" w:lineRule="auto"/>
        <w:jc w:val="both"/>
      </w:pPr>
      <w:r>
        <w:t xml:space="preserve">Díky β-vazbě řetězce leží </w:t>
      </w:r>
      <w:r>
        <w:rPr>
          <w:b/>
          <w:bCs/>
        </w:rPr>
        <w:t>rovně a vedle sebe</w:t>
      </w:r>
      <w:r>
        <w:t xml:space="preserve"> — mezi sousedními řetězci se tvoří hustá síť vodíkových vazeb → pevná nerozpustná vlákna o velké mechanické pevnosti (na tah srovnatelná s ocelí při stejné hmotnosti).</w:t>
      </w:r>
    </w:p>
    <w:p w14:paraId="3E2CEC0E" w14:textId="62A93B68" w:rsidR="00A94F7C" w:rsidRDefault="00000000">
      <w:pPr>
        <w:spacing w:after="120" w:line="320" w:lineRule="auto"/>
        <w:jc w:val="both"/>
      </w:pPr>
      <w:r>
        <w:t xml:space="preserve">Člověk ji </w:t>
      </w:r>
      <w:r>
        <w:rPr>
          <w:b/>
          <w:bCs/>
        </w:rPr>
        <w:t>nestráví</w:t>
      </w:r>
      <w:r>
        <w:t xml:space="preserve"> — nemá enzym </w:t>
      </w:r>
      <w:r>
        <w:rPr>
          <w:i/>
          <w:iCs/>
        </w:rPr>
        <w:t>celulázu</w:t>
      </w:r>
      <w:r>
        <w:t xml:space="preserve">. Funguje jako </w:t>
      </w:r>
      <w:r>
        <w:rPr>
          <w:i/>
          <w:iCs/>
        </w:rPr>
        <w:t>vláknina</w:t>
      </w:r>
      <w:r>
        <w:t xml:space="preserve"> — podporuje peristaltiku a zdravou střevní </w:t>
      </w:r>
      <w:proofErr w:type="spellStart"/>
      <w:r>
        <w:t>mikrobiotu</w:t>
      </w:r>
      <w:proofErr w:type="spellEnd"/>
      <w:r>
        <w:t xml:space="preserve">. Býložravci (krávy, koně, termiti) celulózu tráví díky </w:t>
      </w:r>
      <w:r>
        <w:rPr>
          <w:i/>
          <w:iCs/>
        </w:rPr>
        <w:t>symbiotickým mikroorganismům</w:t>
      </w:r>
      <w:r>
        <w:t xml:space="preserve"> v trávicím traktu, které celulázu produkují.</w:t>
      </w:r>
    </w:p>
    <w:p w14:paraId="5C68A0C3" w14:textId="77777777" w:rsidR="00A94F7C" w:rsidRDefault="00000000">
      <w:pPr>
        <w:spacing w:after="120" w:line="320" w:lineRule="auto"/>
        <w:jc w:val="both"/>
      </w:pPr>
      <w:r>
        <w:t>Použití: stavebnictví (dřevo), papír, textilní vlákna (bavlna, len), celofán, viskóza, výroba střelného prachu (nitrocelulóza), filmových emulzí.</w:t>
      </w:r>
    </w:p>
    <w:p w14:paraId="34EC4437" w14:textId="77777777" w:rsidR="00A94F7C" w:rsidRDefault="00000000">
      <w:pPr>
        <w:pStyle w:val="Nadpis3"/>
      </w:pPr>
      <w:r>
        <w:t>Chitin</w:t>
      </w:r>
    </w:p>
    <w:p w14:paraId="6701B09E" w14:textId="77777777" w:rsidR="00A94F7C" w:rsidRDefault="00000000">
      <w:pPr>
        <w:spacing w:after="120" w:line="320" w:lineRule="auto"/>
        <w:jc w:val="both"/>
      </w:pPr>
      <w:r>
        <w:t xml:space="preserve">Druhý nejrozšířenější polysacharid v přírodě. Strukturně podobný celulóze, ale místo glukózy obsahuje </w:t>
      </w:r>
    </w:p>
    <w:p w14:paraId="46E197E8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N-</w:t>
      </w:r>
      <w:proofErr w:type="spellStart"/>
      <w:r>
        <w:rPr>
          <w:b/>
          <w:bCs/>
        </w:rPr>
        <w:t>acetylglukosamin</w:t>
      </w:r>
      <w:proofErr w:type="spellEnd"/>
      <w:r>
        <w:t xml:space="preserve"> (glukóza </w:t>
      </w:r>
      <w:proofErr w:type="gramStart"/>
      <w:r>
        <w:t>s −NH</w:t>
      </w:r>
      <w:proofErr w:type="gramEnd"/>
      <w:r>
        <w:t xml:space="preserve">−CO−CH₃ </w:t>
      </w:r>
      <w:proofErr w:type="gramStart"/>
      <w:r>
        <w:t>místo −OH</w:t>
      </w:r>
      <w:proofErr w:type="gramEnd"/>
      <w:r>
        <w:t xml:space="preserve"> na C2). Vazby β-1,4. Tvoří </w:t>
      </w:r>
      <w:r>
        <w:rPr>
          <w:i/>
          <w:iCs/>
        </w:rPr>
        <w:t>buněčné stěny hub</w:t>
      </w:r>
      <w:r>
        <w:t xml:space="preserve"> a </w:t>
      </w:r>
      <w:r>
        <w:rPr>
          <w:i/>
          <w:iCs/>
        </w:rPr>
        <w:t>vnější skelety (exoskelety) členovců</w:t>
      </w:r>
      <w:r>
        <w:t xml:space="preserve"> — hmyzu, pavouků, korýšů (krevety, krabi). V lasturách měkkýšů spolu s CaCO</w:t>
      </w:r>
      <w:r>
        <w:rPr>
          <w:vertAlign w:val="subscript"/>
        </w:rPr>
        <w:t>3</w:t>
      </w:r>
      <w:r>
        <w:t>.</w:t>
      </w:r>
    </w:p>
    <w:p w14:paraId="5398F0AD" w14:textId="77777777" w:rsidR="00AE1B84" w:rsidRDefault="00AE1B84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578D7872" w14:textId="1D86B34A" w:rsidR="00A94F7C" w:rsidRDefault="00000000">
      <w:pPr>
        <w:pStyle w:val="Nadpis3"/>
      </w:pPr>
      <w:r>
        <w:lastRenderedPageBreak/>
        <w:t>Další důležité polysacharidy</w:t>
      </w:r>
    </w:p>
    <w:p w14:paraId="69528D1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inulin</w:t>
      </w:r>
      <w:r>
        <w:t xml:space="preserve"> — zásobní </w:t>
      </w:r>
      <w:proofErr w:type="spellStart"/>
      <w:r>
        <w:t>polyfruktóza</w:t>
      </w:r>
      <w:proofErr w:type="spellEnd"/>
      <w:r>
        <w:t xml:space="preserve">; v kořenech čekanky, topinamburu, artyčoku; </w:t>
      </w:r>
      <w:proofErr w:type="spellStart"/>
      <w:r>
        <w:t>prebiotikum</w:t>
      </w:r>
      <w:proofErr w:type="spellEnd"/>
      <w:r>
        <w:t xml:space="preserve"> (krmí prospěšné střevní bakterie)</w:t>
      </w:r>
    </w:p>
    <w:p w14:paraId="1EFBD033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pektiny</w:t>
      </w:r>
      <w:r>
        <w:t xml:space="preserve"> — </w:t>
      </w:r>
      <w:proofErr w:type="spellStart"/>
      <w:r>
        <w:t>heteropolysacharidy</w:t>
      </w:r>
      <w:proofErr w:type="spellEnd"/>
      <w:r>
        <w:t xml:space="preserve"> (</w:t>
      </w:r>
      <w:proofErr w:type="spellStart"/>
      <w:r>
        <w:t>polygalakturonová</w:t>
      </w:r>
      <w:proofErr w:type="spellEnd"/>
      <w:r>
        <w:t xml:space="preserve"> kyselina); v buněčných stěnách ovoce (zejm. jablka, citrusy); </w:t>
      </w:r>
      <w:proofErr w:type="spellStart"/>
      <w:r>
        <w:t>gelotvorné</w:t>
      </w:r>
      <w:proofErr w:type="spellEnd"/>
      <w:r>
        <w:t>, proto se používají do marmelád a želé (E440)</w:t>
      </w:r>
    </w:p>
    <w:p w14:paraId="3D6EFF62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agar</w:t>
      </w:r>
      <w:r>
        <w:t xml:space="preserve"> — </w:t>
      </w:r>
      <w:proofErr w:type="spellStart"/>
      <w:r>
        <w:t>heteropolysacharid</w:t>
      </w:r>
      <w:proofErr w:type="spellEnd"/>
      <w:r>
        <w:t xml:space="preserve"> z mořských řas; gel; v mikrobiologii pro kultivaci bakterií (</w:t>
      </w:r>
      <w:proofErr w:type="spellStart"/>
      <w:r>
        <w:t>Petriho</w:t>
      </w:r>
      <w:proofErr w:type="spellEnd"/>
      <w:r>
        <w:t xml:space="preserve"> misky), v potravinářství (japonské dezerty); </w:t>
      </w:r>
      <w:r>
        <w:rPr>
          <w:i/>
          <w:iCs/>
        </w:rPr>
        <w:t>nestráví ho bakterie</w:t>
      </w:r>
      <w:r>
        <w:t xml:space="preserve"> — ideální pevný nosič</w:t>
      </w:r>
    </w:p>
    <w:p w14:paraId="664817AF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hyaluronová kyselina</w:t>
      </w:r>
      <w:r>
        <w:t xml:space="preserve"> — </w:t>
      </w:r>
      <w:proofErr w:type="spellStart"/>
      <w:r>
        <w:t>heteropolysacharid</w:t>
      </w:r>
      <w:proofErr w:type="spellEnd"/>
      <w:r>
        <w:t xml:space="preserve"> (</w:t>
      </w:r>
      <w:proofErr w:type="spellStart"/>
      <w:r>
        <w:t>glukuronová</w:t>
      </w:r>
      <w:proofErr w:type="spellEnd"/>
      <w:r>
        <w:t xml:space="preserve"> </w:t>
      </w:r>
      <w:proofErr w:type="spellStart"/>
      <w:r>
        <w:t>kys</w:t>
      </w:r>
      <w:proofErr w:type="spellEnd"/>
      <w:r>
        <w:t>. + N-</w:t>
      </w:r>
      <w:proofErr w:type="spellStart"/>
      <w:r>
        <w:t>acetylglukosamin</w:t>
      </w:r>
      <w:proofErr w:type="spellEnd"/>
      <w:r>
        <w:t xml:space="preserve">); mazivo v kloubní tekutině (synoviální), složka kůže a </w:t>
      </w:r>
      <w:proofErr w:type="spellStart"/>
      <w:r>
        <w:t>vitreální</w:t>
      </w:r>
      <w:proofErr w:type="spellEnd"/>
      <w:r>
        <w:t xml:space="preserve"> tekutiny oka; v kosmetice a medicíně (injekce proti vráskám, ortopedie)</w:t>
      </w:r>
    </w:p>
    <w:p w14:paraId="76C1808B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heparin</w:t>
      </w:r>
      <w:r>
        <w:t xml:space="preserve"> — silně </w:t>
      </w:r>
      <w:proofErr w:type="spellStart"/>
      <w:r>
        <w:t>sulfatovaný</w:t>
      </w:r>
      <w:proofErr w:type="spellEnd"/>
      <w:r>
        <w:t xml:space="preserve"> polysacharid; nejsilnější přirozené antikoagulancium; používá se jako </w:t>
      </w:r>
      <w:r>
        <w:rPr>
          <w:i/>
          <w:iCs/>
        </w:rPr>
        <w:t>lék proti srážení krve</w:t>
      </w:r>
      <w:r>
        <w:t xml:space="preserve"> (při operacích, trombóze, v dialýze)</w:t>
      </w:r>
    </w:p>
    <w:p w14:paraId="786D4AE1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peptidoglykan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murein</w:t>
      </w:r>
      <w:proofErr w:type="spellEnd"/>
      <w:r>
        <w:rPr>
          <w:b/>
          <w:bCs/>
        </w:rPr>
        <w:t>)</w:t>
      </w:r>
      <w:r>
        <w:t xml:space="preserve"> — buněčná stěna bakterií; </w:t>
      </w:r>
      <w:proofErr w:type="spellStart"/>
      <w:r>
        <w:t>heteropolysacharid</w:t>
      </w:r>
      <w:proofErr w:type="spellEnd"/>
      <w:r>
        <w:t xml:space="preserve"> s peptidovými můstky; cílový mechanismus antibiotik (penicilin ho narušuje — proto účinkuje jen na bakterie, ne na naše buňky)</w:t>
      </w:r>
    </w:p>
    <w:p w14:paraId="13DE99A5" w14:textId="77777777" w:rsidR="00A94F7C" w:rsidRDefault="00000000">
      <w:r>
        <w:br w:type="page"/>
      </w:r>
    </w:p>
    <w:p w14:paraId="5DB904D0" w14:textId="77777777" w:rsidR="00A94F7C" w:rsidRDefault="00000000">
      <w:pPr>
        <w:pStyle w:val="Nadpis1"/>
      </w:pPr>
      <w:r>
        <w:lastRenderedPageBreak/>
        <w:t>8. Metabolismus sacharidů</w:t>
      </w:r>
    </w:p>
    <w:p w14:paraId="3082AE63" w14:textId="2D561209" w:rsidR="00A94F7C" w:rsidRDefault="00000000">
      <w:pPr>
        <w:spacing w:after="120" w:line="320" w:lineRule="auto"/>
        <w:jc w:val="both"/>
      </w:pPr>
      <w:r>
        <w:t xml:space="preserve">Metabolismus sacharidů představuje srdce celého energetického hospodaření buňky. Glukóza se rozkládá v několika propojených cyklech, jejichž celkovým výsledkem je </w:t>
      </w:r>
      <w:r>
        <w:rPr>
          <w:b/>
          <w:bCs/>
        </w:rPr>
        <w:t>úplná oxidace na CO₂ a H₂O</w:t>
      </w:r>
      <w:r>
        <w:t xml:space="preserve"> za vzniku ATP:</w:t>
      </w:r>
    </w:p>
    <w:p w14:paraId="2068E62E" w14:textId="77777777" w:rsidR="00A94F7C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 xml:space="preserve"> + 6 O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6 CO</w:t>
      </w:r>
      <w:r>
        <w:rPr>
          <w:vertAlign w:val="subscript"/>
        </w:rPr>
        <w:t>2</w:t>
      </w:r>
      <w:r>
        <w:t xml:space="preserve"> + 6 H</w:t>
      </w:r>
      <w:r>
        <w:rPr>
          <w:vertAlign w:val="subscript"/>
        </w:rPr>
        <w:t>2</w:t>
      </w:r>
      <w:r>
        <w:t>O + ~30 ATP</w:t>
      </w:r>
    </w:p>
    <w:p w14:paraId="735340DC" w14:textId="77777777" w:rsidR="00A94F7C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0C8FDE69" wp14:editId="065423C9">
            <wp:extent cx="6096000" cy="4191000"/>
            <wp:effectExtent l="0" t="0" r="0" b="0"/>
            <wp:docPr id="1959885189" name="Celkové_schéma_metabolismu_sacharidů._Glykolýza_v_cytoplasmě_rozloží_glukózu_na_dva_pyruváty_(+2_ATP_a_+2_NADH)._Za_aerobních_podmínek_následuje_oxidativní_dekarboxylace_na_acetyl-CoA_a_Krebsův_cyklus_v_mitochondriích;_vzniklé_NADH_a_FADH₂_napájí_dýchací_řetězec,_celkový_výtěžek_~30_ATP._Bez_kyslíku_probíhá_fermentace_(laktát_nebo_ethanol)._Fotosyntéza_je_opačný_proces_—_rostliny_tvoří_glukózu_z_CO₂_a_H₂O." descr="Celkové schéma metabolismu sacharidů. Glykolýza v cytoplasmě rozloží glukózu na dva pyruváty (+2 ATP a +2 NADH). Za aerobních podmínek následuje oxidativní dekarboxylace na acetyl-CoA a Krebsův cyklus v mitochondriích; vzniklé NADH a FADH₂ napájí dýchací řetězec, celkový výtěžek ~30 ATP. Bez kyslíku probíhá fermentace (laktát nebo ethanol). Fotosyntéza je opačný proces — rostliny tvoří glukózu z CO₂ a H₂O." title="Celkové schéma metabolismu sacharidů. Glykolýza v cytoplasmě rozloží glukózu na dva pyruváty (+2 ATP a +2 NADH). Za aerobních podmínek následuje oxidativní dekarboxylace na acetyl-CoA a Krebsův cyklus v mitochondriích; vzniklé NADH a FADH₂ napájí dýchací řetězec, celkový výtěžek ~30 ATP. Bez kyslíku probíhá fermentace (laktát nebo ethanol). Fotosyntéza je opačný proces — rostliny tvoří glukózu z CO₂ a H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C2311" w14:textId="77777777" w:rsidR="00A94F7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Celkové schéma metabolismu sacharidů. Glykolýza v </w:t>
      </w:r>
      <w:proofErr w:type="gramStart"/>
      <w:r>
        <w:rPr>
          <w:i/>
          <w:iCs/>
          <w:color w:val="555555"/>
          <w:sz w:val="20"/>
          <w:szCs w:val="20"/>
        </w:rPr>
        <w:t>cytoplasmě</w:t>
      </w:r>
      <w:proofErr w:type="gramEnd"/>
      <w:r>
        <w:rPr>
          <w:i/>
          <w:iCs/>
          <w:color w:val="555555"/>
          <w:sz w:val="20"/>
          <w:szCs w:val="20"/>
        </w:rPr>
        <w:t xml:space="preserve"> rozloží glukózu na dva pyruváty (+2 ATP a +2 NADH). Za aerobních podmínek následuje oxidativní dekarboxylace na acetyl-</w:t>
      </w:r>
      <w:proofErr w:type="spellStart"/>
      <w:r>
        <w:rPr>
          <w:i/>
          <w:iCs/>
          <w:color w:val="555555"/>
          <w:sz w:val="20"/>
          <w:szCs w:val="20"/>
        </w:rPr>
        <w:t>CoA</w:t>
      </w:r>
      <w:proofErr w:type="spellEnd"/>
      <w:r>
        <w:rPr>
          <w:i/>
          <w:iCs/>
          <w:color w:val="555555"/>
          <w:sz w:val="20"/>
          <w:szCs w:val="20"/>
        </w:rPr>
        <w:t xml:space="preserve"> a Krebsův cyklus v mitochondriích; vzniklé NADH a FADH₂ napájí dýchací řetězec, celkový výtěžek ~30 ATP. Bez kyslíku probíhá fermentace (laktát nebo ethanol). Fotosyntéza je opačný proces — rostliny tvoří glukózu z CO₂ a H₂O.</w:t>
      </w:r>
    </w:p>
    <w:p w14:paraId="0D0A39CA" w14:textId="77777777" w:rsidR="00A94F7C" w:rsidRDefault="00000000">
      <w:pPr>
        <w:pStyle w:val="Nadpis2"/>
      </w:pPr>
      <w:r>
        <w:t>Glykolýza (</w:t>
      </w:r>
      <w:proofErr w:type="spellStart"/>
      <w:r>
        <w:t>Embden-Meyerhofova</w:t>
      </w:r>
      <w:proofErr w:type="spellEnd"/>
      <w:r>
        <w:t xml:space="preserve"> dráha)</w:t>
      </w:r>
    </w:p>
    <w:p w14:paraId="2DCC1F08" w14:textId="59FEC067" w:rsidR="00A94F7C" w:rsidRDefault="00000000">
      <w:pPr>
        <w:spacing w:after="120" w:line="320" w:lineRule="auto"/>
        <w:jc w:val="both"/>
      </w:pPr>
      <w:r>
        <w:t xml:space="preserve">Nejstarší a nejuniverzálnější metabolická dráha — probíhá ve všech buňkách všech organismů, od bakterií po člověka. Odehrává se v </w:t>
      </w:r>
      <w:proofErr w:type="gramStart"/>
      <w:r>
        <w:rPr>
          <w:b/>
          <w:bCs/>
        </w:rPr>
        <w:t>cytoplasmě</w:t>
      </w:r>
      <w:proofErr w:type="gramEnd"/>
      <w:r>
        <w:t xml:space="preserve"> a </w:t>
      </w:r>
      <w:r>
        <w:rPr>
          <w:i/>
          <w:iCs/>
        </w:rPr>
        <w:t>nevyžaduje kyslík</w:t>
      </w:r>
      <w:r>
        <w:t xml:space="preserve"> (je anaerobní).</w:t>
      </w:r>
    </w:p>
    <w:p w14:paraId="4B05A8A8" w14:textId="1D282728" w:rsidR="00A94F7C" w:rsidRDefault="00000000">
      <w:pPr>
        <w:spacing w:after="120" w:line="320" w:lineRule="auto"/>
        <w:jc w:val="both"/>
      </w:pPr>
      <w:r>
        <w:t xml:space="preserve">Průběh: 1 molekula glukózy (C₆) se v </w:t>
      </w:r>
      <w:r>
        <w:rPr>
          <w:b/>
          <w:bCs/>
        </w:rPr>
        <w:t>10 enzymových krocích</w:t>
      </w:r>
      <w:r>
        <w:t xml:space="preserve"> rozštěpí na 2 molekuly pyruvátu (C₃):</w:t>
      </w:r>
    </w:p>
    <w:p w14:paraId="33241DC8" w14:textId="77777777" w:rsidR="00A94F7C" w:rsidRDefault="00000000">
      <w:pPr>
        <w:spacing w:before="160" w:after="160"/>
        <w:jc w:val="center"/>
      </w:pPr>
      <w:r>
        <w:t xml:space="preserve">glukóza + 2 ADP + 2 </w:t>
      </w:r>
      <w:proofErr w:type="spellStart"/>
      <w:r>
        <w:t>P</w:t>
      </w:r>
      <w:r>
        <w:rPr>
          <w:vertAlign w:val="subscript"/>
        </w:rPr>
        <w:t>i</w:t>
      </w:r>
      <w:proofErr w:type="spellEnd"/>
      <w:r>
        <w:t xml:space="preserve"> + 2 NAD</w:t>
      </w:r>
      <w:proofErr w:type="gramStart"/>
      <w:r>
        <w:rPr>
          <w:vertAlign w:val="superscript"/>
        </w:rPr>
        <w:t>+</w:t>
      </w:r>
      <w:r>
        <w:t xml:space="preserve">  →</w:t>
      </w:r>
      <w:proofErr w:type="gramEnd"/>
      <w:r>
        <w:t xml:space="preserve">  2 pyruvát + 2 ATP + 2 NADH + 2 H</w:t>
      </w:r>
      <w:r>
        <w:rPr>
          <w:vertAlign w:val="subscript"/>
        </w:rPr>
        <w:t>2</w:t>
      </w:r>
      <w:r>
        <w:t>O</w:t>
      </w:r>
    </w:p>
    <w:p w14:paraId="1B30169D" w14:textId="77777777" w:rsidR="00760CBB" w:rsidRDefault="00760CBB">
      <w:pPr>
        <w:rPr>
          <w:b/>
          <w:bCs/>
        </w:rPr>
      </w:pPr>
      <w:r>
        <w:rPr>
          <w:b/>
          <w:bCs/>
        </w:rPr>
        <w:br w:type="page"/>
      </w:r>
    </w:p>
    <w:p w14:paraId="0B9758F4" w14:textId="1158EAB0" w:rsidR="00A94F7C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Dvě fáze glykolýzy:</w:t>
      </w:r>
    </w:p>
    <w:p w14:paraId="483C2D3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přípravná (investiční) fáze</w:t>
      </w:r>
      <w:r>
        <w:t xml:space="preserve"> — prvních 5 kroků; glukóza se </w:t>
      </w:r>
      <w:proofErr w:type="spellStart"/>
      <w:r>
        <w:t>fosforyluje</w:t>
      </w:r>
      <w:proofErr w:type="spellEnd"/>
      <w:r>
        <w:t xml:space="preserve"> a „investují" se do ní 2 ATP; rozštěpí se na 2 </w:t>
      </w:r>
      <w:proofErr w:type="spellStart"/>
      <w:r>
        <w:t>triózafosfáty</w:t>
      </w:r>
      <w:proofErr w:type="spellEnd"/>
    </w:p>
    <w:p w14:paraId="479F164E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výnosová fáze</w:t>
      </w:r>
      <w:r>
        <w:t xml:space="preserve"> — dalších 5 kroků; z každé </w:t>
      </w:r>
      <w:proofErr w:type="spellStart"/>
      <w:r>
        <w:t>triózafosfát</w:t>
      </w:r>
      <w:proofErr w:type="spellEnd"/>
      <w:r>
        <w:t xml:space="preserve"> se vytvoří 1 pyruvát + 2 ATP + 1 NADH; </w:t>
      </w:r>
      <w:r>
        <w:rPr>
          <w:i/>
          <w:iCs/>
        </w:rPr>
        <w:t>celkový zisk: 4 ATP získáno − 2 ATP investováno = 2 ATP netto</w:t>
      </w:r>
    </w:p>
    <w:p w14:paraId="3D279630" w14:textId="77777777" w:rsidR="00A94F7C" w:rsidRDefault="00000000">
      <w:pPr>
        <w:spacing w:after="120" w:line="320" w:lineRule="auto"/>
        <w:jc w:val="both"/>
      </w:pPr>
      <w:r>
        <w:t xml:space="preserve">Klíčové enzymy: </w:t>
      </w:r>
      <w:proofErr w:type="spellStart"/>
      <w:r>
        <w:t>hexokináza</w:t>
      </w:r>
      <w:proofErr w:type="spellEnd"/>
      <w:r>
        <w:t xml:space="preserve"> (první krok — fosforylace glukózy), </w:t>
      </w:r>
      <w:proofErr w:type="spellStart"/>
      <w:r>
        <w:t>fosfofruktokináza</w:t>
      </w:r>
      <w:proofErr w:type="spellEnd"/>
      <w:r>
        <w:t xml:space="preserve"> (hlavní regulační enzym), </w:t>
      </w:r>
      <w:proofErr w:type="spellStart"/>
      <w:r>
        <w:t>pyruvátkináza</w:t>
      </w:r>
      <w:proofErr w:type="spellEnd"/>
      <w:r>
        <w:t xml:space="preserve"> (poslední krok).</w:t>
      </w:r>
    </w:p>
    <w:p w14:paraId="32B97FD6" w14:textId="77777777" w:rsidR="00A94F7C" w:rsidRDefault="00000000">
      <w:pPr>
        <w:pStyle w:val="Nadpis3"/>
      </w:pPr>
      <w:r>
        <w:t>Osud pyruvátu — závisí na dostupnosti kyslíku</w:t>
      </w:r>
    </w:p>
    <w:p w14:paraId="116A0AC3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Aerobní podmínky (s kyslíkem):</w:t>
      </w:r>
    </w:p>
    <w:p w14:paraId="2101E871" w14:textId="2872E70D" w:rsidR="00A94F7C" w:rsidRDefault="00000000">
      <w:pPr>
        <w:spacing w:after="120" w:line="320" w:lineRule="auto"/>
        <w:jc w:val="both"/>
      </w:pPr>
      <w:r>
        <w:t xml:space="preserve">Pyruvát vstupuje do mitochondrie, kde se </w:t>
      </w:r>
      <w:r>
        <w:rPr>
          <w:b/>
          <w:bCs/>
        </w:rPr>
        <w:t>oxidativní dekarboxylací</w:t>
      </w:r>
      <w:r>
        <w:t xml:space="preserve"> přemění na </w:t>
      </w:r>
      <w:r>
        <w:rPr>
          <w:b/>
          <w:bCs/>
        </w:rPr>
        <w:t>acetyl-</w:t>
      </w:r>
      <w:proofErr w:type="spellStart"/>
      <w:r>
        <w:rPr>
          <w:b/>
          <w:bCs/>
        </w:rPr>
        <w:t>CoA</w:t>
      </w:r>
      <w:proofErr w:type="spellEnd"/>
      <w:r>
        <w:t xml:space="preserve"> (se ztrátou CO₂ a redukcí NAD⁺ → NADH):</w:t>
      </w:r>
    </w:p>
    <w:p w14:paraId="613EF22B" w14:textId="77777777" w:rsidR="00A94F7C" w:rsidRDefault="00000000">
      <w:pPr>
        <w:spacing w:before="160" w:after="160"/>
        <w:jc w:val="center"/>
      </w:pPr>
      <w:r>
        <w:t>pyruvát + NAD</w:t>
      </w:r>
      <w:r>
        <w:rPr>
          <w:vertAlign w:val="superscript"/>
        </w:rPr>
        <w:t>+</w:t>
      </w:r>
      <w:r>
        <w:t xml:space="preserve"> + </w:t>
      </w:r>
      <w:proofErr w:type="spellStart"/>
      <w:proofErr w:type="gramStart"/>
      <w:r>
        <w:t>CoA</w:t>
      </w:r>
      <w:proofErr w:type="spellEnd"/>
      <w:r>
        <w:t xml:space="preserve">  →</w:t>
      </w:r>
      <w:proofErr w:type="gramEnd"/>
      <w:r>
        <w:t xml:space="preserve">  acetyl-</w:t>
      </w:r>
      <w:proofErr w:type="spellStart"/>
      <w:r>
        <w:t>CoA</w:t>
      </w:r>
      <w:proofErr w:type="spellEnd"/>
      <w:r>
        <w:t xml:space="preserve"> + CO</w:t>
      </w:r>
      <w:r>
        <w:rPr>
          <w:vertAlign w:val="subscript"/>
        </w:rPr>
        <w:t>2</w:t>
      </w:r>
      <w:r>
        <w:t xml:space="preserve"> + NADH</w:t>
      </w:r>
    </w:p>
    <w:p w14:paraId="46DD4186" w14:textId="77777777" w:rsidR="00A94F7C" w:rsidRDefault="00000000">
      <w:pPr>
        <w:spacing w:after="120" w:line="320" w:lineRule="auto"/>
        <w:jc w:val="both"/>
      </w:pPr>
      <w:r>
        <w:t>Acetyl-</w:t>
      </w:r>
      <w:proofErr w:type="spellStart"/>
      <w:r>
        <w:t>CoA</w:t>
      </w:r>
      <w:proofErr w:type="spellEnd"/>
      <w:r>
        <w:t xml:space="preserve"> pak vstupuje do Krebsova cyklu.</w:t>
      </w:r>
    </w:p>
    <w:p w14:paraId="31278CB8" w14:textId="77777777" w:rsidR="00A94F7C" w:rsidRDefault="00000000">
      <w:pPr>
        <w:spacing w:after="120" w:line="320" w:lineRule="auto"/>
        <w:jc w:val="both"/>
      </w:pPr>
      <w:r>
        <w:rPr>
          <w:b/>
          <w:bCs/>
        </w:rPr>
        <w:t>Anaerobní podmínky (bez kyslíku) — fermentace:</w:t>
      </w:r>
    </w:p>
    <w:p w14:paraId="554E3CEB" w14:textId="77777777" w:rsidR="00A94F7C" w:rsidRDefault="00000000">
      <w:pPr>
        <w:spacing w:after="120" w:line="320" w:lineRule="auto"/>
        <w:jc w:val="both"/>
      </w:pPr>
      <w:r>
        <w:t>Když chybí kyslík, nemůže se NADH znovu oxidovat na NAD⁺ v dýchacím řetězci. Glykolýza se ale bez NAD⁺ zastaví. Proto buňky používají fermentaci, která regeneruje NAD⁺ redukcí pyruvátu:</w:t>
      </w:r>
    </w:p>
    <w:p w14:paraId="3583E78D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mléčné kvašení</w:t>
      </w:r>
      <w:r>
        <w:t xml:space="preserve"> (svaly, bakterie mléčného kvašení): pyruvát → kyselina mléčná (laktát); způsobí pálení svalů při intenzivní zátěži</w:t>
      </w:r>
    </w:p>
    <w:p w14:paraId="2056E072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alkoholové kvašení</w:t>
      </w:r>
      <w:r>
        <w:t xml:space="preserve"> (kvasinky): pyruvát → acetaldehyd + CO₂ → ethanol; základ výroby piva, vína, chleba (kvasnice)</w:t>
      </w:r>
    </w:p>
    <w:p w14:paraId="0937F9A4" w14:textId="5B169611" w:rsidR="00A94F7C" w:rsidRDefault="00000000">
      <w:pPr>
        <w:spacing w:after="120" w:line="320" w:lineRule="auto"/>
        <w:jc w:val="both"/>
      </w:pPr>
      <w:r>
        <w:t xml:space="preserve">Fermentace poskytuje pouze </w:t>
      </w:r>
      <w:r>
        <w:rPr>
          <w:b/>
          <w:bCs/>
        </w:rPr>
        <w:t>2 ATP netto na glukózu</w:t>
      </w:r>
      <w:r>
        <w:t xml:space="preserve"> — to je energeticky velmi chudé, proto sprinteři po krátké maximální zátěži silně dýchají (tzv. „kyslíkový dluh").</w:t>
      </w:r>
    </w:p>
    <w:p w14:paraId="4370BAB5" w14:textId="77777777" w:rsidR="00A94F7C" w:rsidRDefault="00000000">
      <w:pPr>
        <w:pStyle w:val="Nadpis2"/>
      </w:pPr>
      <w:r>
        <w:t>Krebsův cyklus (citrátový cyklus, TCA)</w:t>
      </w:r>
    </w:p>
    <w:p w14:paraId="57AD17D5" w14:textId="0C87FACC" w:rsidR="00A94F7C" w:rsidRDefault="00000000">
      <w:pPr>
        <w:spacing w:after="120" w:line="320" w:lineRule="auto"/>
        <w:jc w:val="both"/>
      </w:pPr>
      <w:r>
        <w:t xml:space="preserve">Centrální metabolická dráha — probíhá v </w:t>
      </w:r>
      <w:r>
        <w:rPr>
          <w:b/>
          <w:bCs/>
        </w:rPr>
        <w:t>matrix mitochondrií</w:t>
      </w:r>
      <w:r>
        <w:t>. Objevil ji Hans Krebs v roce 1937 (Nobelova cena 1953).</w:t>
      </w:r>
    </w:p>
    <w:p w14:paraId="6C78537C" w14:textId="57AD17CF" w:rsidR="00A94F7C" w:rsidRDefault="00000000">
      <w:pPr>
        <w:spacing w:after="120" w:line="320" w:lineRule="auto"/>
        <w:jc w:val="both"/>
      </w:pPr>
      <w:r>
        <w:t>Princip: acetyl-</w:t>
      </w:r>
      <w:proofErr w:type="spellStart"/>
      <w:r>
        <w:t>CoA</w:t>
      </w:r>
      <w:proofErr w:type="spellEnd"/>
      <w:r>
        <w:t xml:space="preserve"> (C₂) se spojí s </w:t>
      </w:r>
      <w:proofErr w:type="spellStart"/>
      <w:r>
        <w:t>oxalacetátem</w:t>
      </w:r>
      <w:proofErr w:type="spellEnd"/>
      <w:r>
        <w:t xml:space="preserve"> (C₄) za vzniku citrátu (C₆). V 8 krocích cyklu se citrát postupně odbourá: odštěpí se </w:t>
      </w:r>
      <w:r>
        <w:rPr>
          <w:b/>
          <w:bCs/>
        </w:rPr>
        <w:t>2 molekuly CO₂</w:t>
      </w:r>
      <w:r>
        <w:t xml:space="preserve">, vyredukují se </w:t>
      </w:r>
      <w:r>
        <w:rPr>
          <w:b/>
          <w:bCs/>
        </w:rPr>
        <w:t>3 NADH + 1 FADH₂</w:t>
      </w:r>
      <w:r>
        <w:t xml:space="preserve"> a získá se </w:t>
      </w:r>
      <w:r>
        <w:rPr>
          <w:b/>
          <w:bCs/>
        </w:rPr>
        <w:t>1 GTP (= 1 ATP)</w:t>
      </w:r>
      <w:r>
        <w:t xml:space="preserve">. Na konci cyklu se regeneruje </w:t>
      </w:r>
      <w:proofErr w:type="spellStart"/>
      <w:r>
        <w:t>oxalacetát</w:t>
      </w:r>
      <w:proofErr w:type="spellEnd"/>
      <w:r>
        <w:t xml:space="preserve"> a cyklus může začít znovu.</w:t>
      </w:r>
    </w:p>
    <w:p w14:paraId="5F27A1A6" w14:textId="77777777" w:rsidR="00A94F7C" w:rsidRDefault="00000000">
      <w:pPr>
        <w:spacing w:before="160" w:after="160"/>
        <w:jc w:val="center"/>
      </w:pPr>
      <w:r>
        <w:t>acetyl-</w:t>
      </w:r>
      <w:proofErr w:type="spellStart"/>
      <w:r>
        <w:t>CoA</w:t>
      </w:r>
      <w:proofErr w:type="spellEnd"/>
      <w:r>
        <w:t xml:space="preserve"> + 3 NAD</w:t>
      </w:r>
      <w:r>
        <w:rPr>
          <w:vertAlign w:val="superscript"/>
        </w:rPr>
        <w:t>+</w:t>
      </w:r>
      <w:r>
        <w:t xml:space="preserve"> + FAD + GDP + </w:t>
      </w:r>
      <w:proofErr w:type="spellStart"/>
      <w:proofErr w:type="gramStart"/>
      <w:r>
        <w:t>P</w:t>
      </w:r>
      <w:r>
        <w:rPr>
          <w:vertAlign w:val="subscript"/>
        </w:rPr>
        <w:t>i</w:t>
      </w:r>
      <w:proofErr w:type="spellEnd"/>
      <w:r>
        <w:t xml:space="preserve">  →</w:t>
      </w:r>
      <w:proofErr w:type="gramEnd"/>
    </w:p>
    <w:p w14:paraId="0E7142D6" w14:textId="77777777" w:rsidR="00A94F7C" w:rsidRDefault="00000000">
      <w:pPr>
        <w:spacing w:before="160" w:after="160"/>
        <w:jc w:val="center"/>
      </w:pPr>
      <w:r>
        <w:t>2 CO</w:t>
      </w:r>
      <w:r>
        <w:rPr>
          <w:vertAlign w:val="subscript"/>
        </w:rPr>
        <w:t>2</w:t>
      </w:r>
      <w:r>
        <w:t xml:space="preserve"> + 3 NADH + FADH</w:t>
      </w:r>
      <w:r>
        <w:rPr>
          <w:vertAlign w:val="subscript"/>
        </w:rPr>
        <w:t>2</w:t>
      </w:r>
      <w:r>
        <w:t xml:space="preserve"> + GTP + </w:t>
      </w:r>
      <w:proofErr w:type="spellStart"/>
      <w:r>
        <w:t>CoA</w:t>
      </w:r>
      <w:proofErr w:type="spellEnd"/>
    </w:p>
    <w:p w14:paraId="2A1DC3F1" w14:textId="77777777" w:rsidR="00A94F7C" w:rsidRDefault="00000000">
      <w:pPr>
        <w:spacing w:after="120" w:line="320" w:lineRule="auto"/>
        <w:jc w:val="both"/>
      </w:pPr>
      <w:r>
        <w:t xml:space="preserve">Klíčové meziprodukty (všichni středoškoláci by měli rozumět jejich systematickým i triviálním názvům): citrát, </w:t>
      </w:r>
      <w:proofErr w:type="spellStart"/>
      <w:r>
        <w:t>isocitrát</w:t>
      </w:r>
      <w:proofErr w:type="spellEnd"/>
      <w:r>
        <w:t>, α-</w:t>
      </w:r>
      <w:proofErr w:type="spellStart"/>
      <w:r>
        <w:t>ketoglutarát</w:t>
      </w:r>
      <w:proofErr w:type="spellEnd"/>
      <w:r>
        <w:t xml:space="preserve">, </w:t>
      </w:r>
      <w:proofErr w:type="spellStart"/>
      <w:r>
        <w:t>sukcinyl-CoA</w:t>
      </w:r>
      <w:proofErr w:type="spellEnd"/>
      <w:r>
        <w:t xml:space="preserve">, </w:t>
      </w:r>
      <w:proofErr w:type="spellStart"/>
      <w:r>
        <w:t>sukcinát</w:t>
      </w:r>
      <w:proofErr w:type="spellEnd"/>
      <w:r>
        <w:t xml:space="preserve"> (</w:t>
      </w:r>
      <w:proofErr w:type="spellStart"/>
      <w:r>
        <w:t>jantaran</w:t>
      </w:r>
      <w:proofErr w:type="spellEnd"/>
      <w:r>
        <w:t xml:space="preserve">), </w:t>
      </w:r>
      <w:proofErr w:type="spellStart"/>
      <w:r>
        <w:t>fumarát</w:t>
      </w:r>
      <w:proofErr w:type="spellEnd"/>
      <w:r>
        <w:t xml:space="preserve">, </w:t>
      </w:r>
      <w:proofErr w:type="spellStart"/>
      <w:r>
        <w:t>malát</w:t>
      </w:r>
      <w:proofErr w:type="spellEnd"/>
      <w:r>
        <w:t xml:space="preserve"> (</w:t>
      </w:r>
      <w:proofErr w:type="spellStart"/>
      <w:r>
        <w:t>jablečnan</w:t>
      </w:r>
      <w:proofErr w:type="spellEnd"/>
      <w:r>
        <w:t xml:space="preserve">), </w:t>
      </w:r>
      <w:proofErr w:type="spellStart"/>
      <w:r>
        <w:t>oxalacetát</w:t>
      </w:r>
      <w:proofErr w:type="spellEnd"/>
      <w:r>
        <w:t xml:space="preserve"> (</w:t>
      </w:r>
      <w:proofErr w:type="spellStart"/>
      <w:r>
        <w:t>šťavelooctan</w:t>
      </w:r>
      <w:proofErr w:type="spellEnd"/>
      <w:r>
        <w:t>).</w:t>
      </w:r>
    </w:p>
    <w:p w14:paraId="437816F4" w14:textId="1EE0531D" w:rsidR="00A94F7C" w:rsidRDefault="00000000">
      <w:pPr>
        <w:spacing w:after="120" w:line="320" w:lineRule="auto"/>
        <w:jc w:val="both"/>
      </w:pPr>
      <w:r>
        <w:lastRenderedPageBreak/>
        <w:t xml:space="preserve">Krebsův cyklus je </w:t>
      </w:r>
      <w:r>
        <w:rPr>
          <w:b/>
          <w:bCs/>
        </w:rPr>
        <w:t>universální spojka metabolismu</w:t>
      </w:r>
      <w:r>
        <w:t xml:space="preserve"> — nevstupují do něj jen sacharidy, ale i aminokyseliny a mastné kyseliny (přes acetyl-</w:t>
      </w:r>
      <w:proofErr w:type="spellStart"/>
      <w:r>
        <w:t>CoA</w:t>
      </w:r>
      <w:proofErr w:type="spellEnd"/>
      <w:r>
        <w:t xml:space="preserve">); odtud se mohou odvíjet i biosyntetické dráhy. Proto se cyklus říká </w:t>
      </w:r>
      <w:r>
        <w:rPr>
          <w:i/>
          <w:iCs/>
        </w:rPr>
        <w:t>amfibolický</w:t>
      </w:r>
      <w:r>
        <w:t xml:space="preserve"> (katabolický i anabolický).</w:t>
      </w:r>
    </w:p>
    <w:p w14:paraId="71157477" w14:textId="77777777" w:rsidR="00A94F7C" w:rsidRDefault="00000000">
      <w:pPr>
        <w:pStyle w:val="Nadpis2"/>
      </w:pPr>
      <w:r>
        <w:t>Dýchací řetězec a oxidativní fosforylace</w:t>
      </w:r>
    </w:p>
    <w:p w14:paraId="348D931B" w14:textId="267746C7" w:rsidR="00A94F7C" w:rsidRDefault="00000000">
      <w:pPr>
        <w:spacing w:after="120" w:line="320" w:lineRule="auto"/>
        <w:jc w:val="both"/>
      </w:pPr>
      <w:r>
        <w:t xml:space="preserve">Redukční ekvivalenty (NADH a FADH₂) vzniklé v glykolýze, dekarboxylaci pyruvátu a Krebsově cyklu se na vnitřní membráně mitochondrie oxidují v </w:t>
      </w:r>
      <w:r>
        <w:rPr>
          <w:b/>
          <w:bCs/>
        </w:rPr>
        <w:t>dýchacím řetězci</w:t>
      </w:r>
      <w:r>
        <w:t xml:space="preserve">. Elektrony prochází přes čtyři proteinové komplexy na koncový akceptor — kyslík, který se redukuje na vodu. Uvolněná energie se využívá k čerpání protonů H⁺ do </w:t>
      </w:r>
      <w:proofErr w:type="spellStart"/>
      <w:r>
        <w:t>mezimembránového</w:t>
      </w:r>
      <w:proofErr w:type="spellEnd"/>
      <w:r>
        <w:t xml:space="preserve"> prostoru.</w:t>
      </w:r>
    </w:p>
    <w:p w14:paraId="65CB86EF" w14:textId="1EE13D5A" w:rsidR="00A94F7C" w:rsidRDefault="00000000">
      <w:pPr>
        <w:spacing w:after="120" w:line="320" w:lineRule="auto"/>
        <w:jc w:val="both"/>
      </w:pPr>
      <w:r>
        <w:t xml:space="preserve">Návrat protonů zpět do matrix probíhá přes </w:t>
      </w:r>
      <w:r>
        <w:rPr>
          <w:b/>
          <w:bCs/>
        </w:rPr>
        <w:t>ATP-</w:t>
      </w:r>
      <w:proofErr w:type="spellStart"/>
      <w:r>
        <w:rPr>
          <w:b/>
          <w:bCs/>
        </w:rPr>
        <w:t>syntázu</w:t>
      </w:r>
      <w:proofErr w:type="spellEnd"/>
      <w:r>
        <w:t xml:space="preserve"> — molekulární „</w:t>
      </w:r>
      <w:proofErr w:type="spellStart"/>
      <w:r>
        <w:t>turbínku</w:t>
      </w:r>
      <w:proofErr w:type="spellEnd"/>
      <w:r>
        <w:t xml:space="preserve">", která z ADP + Pᵢ syntetizuje ATP. Tomuto procesu se říká </w:t>
      </w:r>
      <w:r>
        <w:rPr>
          <w:i/>
          <w:iCs/>
        </w:rPr>
        <w:t>oxidativní fosforylace</w:t>
      </w:r>
      <w:r>
        <w:t xml:space="preserve"> (</w:t>
      </w:r>
      <w:proofErr w:type="spellStart"/>
      <w:r>
        <w:t>chemiosmotická</w:t>
      </w:r>
      <w:proofErr w:type="spellEnd"/>
      <w:r>
        <w:t xml:space="preserve"> teorie Petera </w:t>
      </w:r>
      <w:proofErr w:type="spellStart"/>
      <w:r>
        <w:t>Mitchella</w:t>
      </w:r>
      <w:proofErr w:type="spellEnd"/>
      <w:r>
        <w:t>, Nobelova cena 1978).</w:t>
      </w:r>
    </w:p>
    <w:p w14:paraId="4C047450" w14:textId="77777777" w:rsidR="00A94F7C" w:rsidRDefault="00000000">
      <w:pPr>
        <w:spacing w:after="120" w:line="320" w:lineRule="auto"/>
        <w:jc w:val="both"/>
      </w:pPr>
      <w:r>
        <w:t>Teoretický výtěžek: 1 NADH → ~2,5 ATP, 1 FADH₂ → ~1,5 ATP. Celkem z 1 glukózy: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A94F7C" w14:paraId="57A386A5" w14:textId="77777777">
        <w:trPr>
          <w:tblHeader/>
        </w:trPr>
        <w:tc>
          <w:tcPr>
            <w:tcW w:w="4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1EEF3B5" w14:textId="77777777" w:rsidR="00A94F7C" w:rsidRDefault="00000000">
            <w:r>
              <w:rPr>
                <w:b/>
                <w:bCs/>
              </w:rPr>
              <w:t>Dráha</w:t>
            </w:r>
          </w:p>
        </w:tc>
        <w:tc>
          <w:tcPr>
            <w:tcW w:w="225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7084E02" w14:textId="77777777" w:rsidR="00A94F7C" w:rsidRDefault="00000000">
            <w:r>
              <w:rPr>
                <w:b/>
                <w:bCs/>
              </w:rPr>
              <w:t>ATP (přímo)</w:t>
            </w:r>
          </w:p>
        </w:tc>
        <w:tc>
          <w:tcPr>
            <w:tcW w:w="225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4A561BF" w14:textId="77777777" w:rsidR="00A94F7C" w:rsidRDefault="00000000">
            <w:r>
              <w:rPr>
                <w:b/>
                <w:bCs/>
              </w:rPr>
              <w:t>ATP z NADH/FADH₂</w:t>
            </w:r>
          </w:p>
        </w:tc>
      </w:tr>
      <w:tr w:rsidR="00A94F7C" w14:paraId="6E9732BC" w14:textId="77777777"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7152DD" w14:textId="77777777" w:rsidR="00A94F7C" w:rsidRDefault="00000000">
            <w:r>
              <w:t>glykolýza (2 ATP, 2 NADH)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84C9D8" w14:textId="77777777" w:rsidR="00A94F7C" w:rsidRDefault="00000000">
            <w:r>
              <w:t>2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4029FA" w14:textId="77777777" w:rsidR="00A94F7C" w:rsidRDefault="00000000">
            <w:r>
              <w:t>~5</w:t>
            </w:r>
          </w:p>
        </w:tc>
      </w:tr>
      <w:tr w:rsidR="00A94F7C" w14:paraId="0DC3B72C" w14:textId="77777777"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824B1C" w14:textId="77777777" w:rsidR="00A94F7C" w:rsidRDefault="00000000">
            <w:r>
              <w:t>oxidativní dekarboxylace pyruvátu (2 NADH)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68851E7" w14:textId="77777777" w:rsidR="00A94F7C" w:rsidRDefault="00000000">
            <w:r>
              <w:t>0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BAF7DD" w14:textId="77777777" w:rsidR="00A94F7C" w:rsidRDefault="00000000">
            <w:r>
              <w:t>~5</w:t>
            </w:r>
          </w:p>
        </w:tc>
      </w:tr>
      <w:tr w:rsidR="00A94F7C" w14:paraId="7418D9BF" w14:textId="77777777"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56DD51" w14:textId="77777777" w:rsidR="00A94F7C" w:rsidRDefault="00000000">
            <w:r>
              <w:t>Krebsův cyklus 2× (2 GTP, 6 NADH, 2 FADH₂)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752719" w14:textId="77777777" w:rsidR="00A94F7C" w:rsidRDefault="00000000">
            <w:r>
              <w:t>2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69A62C" w14:textId="77777777" w:rsidR="00A94F7C" w:rsidRDefault="00000000">
            <w:r>
              <w:t>~18</w:t>
            </w:r>
          </w:p>
        </w:tc>
      </w:tr>
      <w:tr w:rsidR="00A94F7C" w14:paraId="7EFCC480" w14:textId="77777777">
        <w:tc>
          <w:tcPr>
            <w:tcW w:w="4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666693" w14:textId="77777777" w:rsidR="00A94F7C" w:rsidRDefault="00000000">
            <w:r>
              <w:rPr>
                <w:b/>
                <w:bCs/>
              </w:rPr>
              <w:t>CELKEM z 1 glukózy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7A0EB7" w14:textId="77777777" w:rsidR="00A94F7C" w:rsidRDefault="00000000">
            <w:r>
              <w:rPr>
                <w:b/>
                <w:bCs/>
              </w:rPr>
              <w:t>4</w:t>
            </w:r>
          </w:p>
        </w:tc>
        <w:tc>
          <w:tcPr>
            <w:tcW w:w="2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9338F4" w14:textId="77777777" w:rsidR="00A94F7C" w:rsidRDefault="00000000">
            <w:r>
              <w:rPr>
                <w:b/>
                <w:bCs/>
              </w:rPr>
              <w:t>~28</w:t>
            </w:r>
          </w:p>
        </w:tc>
      </w:tr>
    </w:tbl>
    <w:p w14:paraId="420B56DD" w14:textId="77777777" w:rsidR="00A94F7C" w:rsidRDefault="00A94F7C">
      <w:pPr>
        <w:spacing w:after="160"/>
      </w:pPr>
    </w:p>
    <w:p w14:paraId="317D7559" w14:textId="48E30D52" w:rsidR="00A94F7C" w:rsidRDefault="00000000">
      <w:pPr>
        <w:spacing w:after="120" w:line="320" w:lineRule="auto"/>
        <w:jc w:val="both"/>
      </w:pPr>
      <w:r>
        <w:t xml:space="preserve">Výsledný celkový zisk: </w:t>
      </w:r>
      <w:r>
        <w:rPr>
          <w:b/>
          <w:bCs/>
        </w:rPr>
        <w:t>~30–32 ATP na 1 molekulu glukózy</w:t>
      </w:r>
      <w:r>
        <w:t xml:space="preserve"> (přesné číslo závisí na typu buňky a použitém přenašeči NADH přes mitochondriální membránu).</w:t>
      </w:r>
    </w:p>
    <w:p w14:paraId="350BB2F8" w14:textId="77777777" w:rsidR="00A94F7C" w:rsidRDefault="00000000">
      <w:r>
        <w:br w:type="page"/>
      </w:r>
    </w:p>
    <w:p w14:paraId="1CDDB38E" w14:textId="77777777" w:rsidR="00A94F7C" w:rsidRDefault="00000000">
      <w:pPr>
        <w:pStyle w:val="Nadpis1"/>
      </w:pPr>
      <w:r>
        <w:lastRenderedPageBreak/>
        <w:t>9. Fotosyntéza</w:t>
      </w:r>
    </w:p>
    <w:p w14:paraId="683D9653" w14:textId="4982D223" w:rsidR="00A94F7C" w:rsidRDefault="00000000">
      <w:pPr>
        <w:spacing w:after="120" w:line="320" w:lineRule="auto"/>
        <w:jc w:val="both"/>
      </w:pPr>
      <w:r>
        <w:t xml:space="preserve">Fotosyntéza je </w:t>
      </w:r>
      <w:r>
        <w:rPr>
          <w:b/>
          <w:bCs/>
        </w:rPr>
        <w:t>opačný proces k dýchání</w:t>
      </w:r>
      <w:r>
        <w:t xml:space="preserve"> — rostliny, řasy a některé bakterie v ní tvoří glukózu z CO₂ a H₂O za využití energie slunečního záření:</w:t>
      </w:r>
    </w:p>
    <w:p w14:paraId="1DBCD87B" w14:textId="77777777" w:rsidR="00A94F7C" w:rsidRDefault="00000000">
      <w:pPr>
        <w:spacing w:before="160" w:after="160"/>
        <w:jc w:val="center"/>
      </w:pPr>
      <w:r>
        <w:t>6 CO</w:t>
      </w:r>
      <w:r>
        <w:rPr>
          <w:vertAlign w:val="subscript"/>
        </w:rPr>
        <w:t>2</w:t>
      </w:r>
      <w:r>
        <w:t xml:space="preserve"> + 6 H</w:t>
      </w:r>
      <w:r>
        <w:rPr>
          <w:vertAlign w:val="subscript"/>
        </w:rPr>
        <w:t>2</w:t>
      </w:r>
      <w:r>
        <w:t xml:space="preserve">O + </w:t>
      </w:r>
      <w:proofErr w:type="gramStart"/>
      <w:r>
        <w:t>světlo  →</w:t>
      </w:r>
      <w:proofErr w:type="gramEnd"/>
      <w:r>
        <w:t xml:space="preserve"> 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 xml:space="preserve"> + 6 O</w:t>
      </w:r>
      <w:r>
        <w:rPr>
          <w:vertAlign w:val="subscript"/>
        </w:rPr>
        <w:t>2</w:t>
      </w:r>
    </w:p>
    <w:p w14:paraId="01E1006C" w14:textId="41FB79EA" w:rsidR="00A94F7C" w:rsidRDefault="00000000">
      <w:pPr>
        <w:spacing w:after="120" w:line="320" w:lineRule="auto"/>
        <w:jc w:val="both"/>
      </w:pPr>
      <w:r>
        <w:t xml:space="preserve">Je to </w:t>
      </w:r>
      <w:r>
        <w:rPr>
          <w:b/>
          <w:bCs/>
        </w:rPr>
        <w:t>nejdůležitější chemický proces na Zemi</w:t>
      </w:r>
      <w:r>
        <w:t>: vytváří veškerou biomasu (přímý i nepřímý zdroj energie pro všechny organismy včetně nás), je zdrojem atmosférického kyslíku (~21 % atmosféry!) a nejefektivnější odstraňovač CO₂ z atmosféry. Každou sekundu rostliny a řasy produkují ~9 miliard tun kyslíku.</w:t>
      </w:r>
    </w:p>
    <w:p w14:paraId="5622E30C" w14:textId="6780E624" w:rsidR="00A94F7C" w:rsidRDefault="00000000">
      <w:pPr>
        <w:spacing w:after="120" w:line="320" w:lineRule="auto"/>
        <w:jc w:val="both"/>
      </w:pPr>
      <w:r>
        <w:t xml:space="preserve">Probíhá v </w:t>
      </w:r>
      <w:r>
        <w:rPr>
          <w:b/>
          <w:bCs/>
        </w:rPr>
        <w:t>chloroplastech</w:t>
      </w:r>
      <w:r>
        <w:t xml:space="preserve"> — specializovaných organelách rostlinných buněk s charakteristickým zeleným pigmentem </w:t>
      </w:r>
      <w:r>
        <w:rPr>
          <w:i/>
          <w:iCs/>
        </w:rPr>
        <w:t>chlorofylem</w:t>
      </w:r>
      <w:r>
        <w:t xml:space="preserve"> (Mg-porfyrin, viz otázka o heterocyklech). Chlorofyl zachycuje energii slunečního záření — absorbuje zejména modré (~430 </w:t>
      </w:r>
      <w:proofErr w:type="spellStart"/>
      <w:r>
        <w:t>nm</w:t>
      </w:r>
      <w:proofErr w:type="spellEnd"/>
      <w:r>
        <w:t xml:space="preserve">) a červené (~660 </w:t>
      </w:r>
      <w:proofErr w:type="spellStart"/>
      <w:r>
        <w:t>nm</w:t>
      </w:r>
      <w:proofErr w:type="spellEnd"/>
      <w:r>
        <w:t>) světlo, zelené odráží (odtud zelená barva rostlin).</w:t>
      </w:r>
    </w:p>
    <w:p w14:paraId="136D2A50" w14:textId="77777777" w:rsidR="00A94F7C" w:rsidRDefault="00000000">
      <w:pPr>
        <w:pStyle w:val="Nadpis2"/>
      </w:pPr>
      <w:r>
        <w:t>Dvě fáze fotosyntézy</w:t>
      </w:r>
    </w:p>
    <w:p w14:paraId="5DFD0891" w14:textId="77777777" w:rsidR="00A94F7C" w:rsidRDefault="00000000">
      <w:pPr>
        <w:pStyle w:val="Nadpis3"/>
      </w:pPr>
      <w:r>
        <w:t>Světelná (primární) fáze</w:t>
      </w:r>
    </w:p>
    <w:p w14:paraId="2C527915" w14:textId="3AC47044" w:rsidR="00A94F7C" w:rsidRDefault="00000000">
      <w:pPr>
        <w:spacing w:after="120" w:line="320" w:lineRule="auto"/>
        <w:jc w:val="both"/>
      </w:pPr>
      <w:r>
        <w:t xml:space="preserve">Probíhá v </w:t>
      </w:r>
      <w:proofErr w:type="spellStart"/>
      <w:r>
        <w:rPr>
          <w:b/>
          <w:bCs/>
        </w:rPr>
        <w:t>thylakoidech</w:t>
      </w:r>
      <w:proofErr w:type="spellEnd"/>
      <w:r>
        <w:t xml:space="preserve"> (membránových strukturách uvnitř chloroplastů). Principiálně podobná dýchacímu řetězci, jen poháněná světlem:</w:t>
      </w:r>
    </w:p>
    <w:p w14:paraId="72FBE3E8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fotolýza vody</w:t>
      </w:r>
      <w:r>
        <w:t xml:space="preserve"> — chlorofyl absorbuje foton → vyvrhne elektron; ztracený elektron se doplní z molekuly vody, která se rozštěpí: 2 H₂O → O₂ + 4 H⁺ + 4 e⁻; </w:t>
      </w:r>
      <w:r>
        <w:rPr>
          <w:i/>
          <w:iCs/>
        </w:rPr>
        <w:t>zde vzniká atmosférický O₂</w:t>
      </w:r>
    </w:p>
    <w:p w14:paraId="44632DD9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elektrony putují přes řetězec přenašečů → generují protonový gradient na </w:t>
      </w:r>
      <w:proofErr w:type="spellStart"/>
      <w:r>
        <w:t>thylakoidní</w:t>
      </w:r>
      <w:proofErr w:type="spellEnd"/>
      <w:r>
        <w:t xml:space="preserve"> membráně</w:t>
      </w:r>
    </w:p>
    <w:p w14:paraId="2BE2AD5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ATP-</w:t>
      </w:r>
      <w:proofErr w:type="spellStart"/>
      <w:r>
        <w:t>syntáza</w:t>
      </w:r>
      <w:proofErr w:type="spellEnd"/>
      <w:r>
        <w:t xml:space="preserve"> (stejný enzym jako v mitochondrii) syntetizuje ATP</w:t>
      </w:r>
    </w:p>
    <w:p w14:paraId="32206501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elektrony nakonec redukují NADP⁺ → NADPH</w:t>
      </w:r>
    </w:p>
    <w:p w14:paraId="7CB9F5F9" w14:textId="1D13BB98" w:rsidR="00A94F7C" w:rsidRDefault="00000000">
      <w:pPr>
        <w:spacing w:after="120" w:line="320" w:lineRule="auto"/>
        <w:jc w:val="both"/>
      </w:pPr>
      <w:r>
        <w:t xml:space="preserve">Produkty světelné fáze: </w:t>
      </w:r>
      <w:r>
        <w:rPr>
          <w:b/>
          <w:bCs/>
        </w:rPr>
        <w:t>ATP, NADPH a O₂ (odpadní plyn)</w:t>
      </w:r>
      <w:r>
        <w:t xml:space="preserve">. ATP a NADPH jsou „palivo" pro druhou, </w:t>
      </w:r>
      <w:proofErr w:type="spellStart"/>
      <w:r>
        <w:t>tmavovou</w:t>
      </w:r>
      <w:proofErr w:type="spellEnd"/>
      <w:r>
        <w:t xml:space="preserve"> fázi.</w:t>
      </w:r>
    </w:p>
    <w:p w14:paraId="051E5D34" w14:textId="77777777" w:rsidR="00A94F7C" w:rsidRDefault="00000000">
      <w:pPr>
        <w:pStyle w:val="Nadpis3"/>
      </w:pPr>
      <w:r>
        <w:t xml:space="preserve">Temnostní (sekundární) fáze — </w:t>
      </w:r>
      <w:proofErr w:type="spellStart"/>
      <w:r>
        <w:t>Calvinův</w:t>
      </w:r>
      <w:proofErr w:type="spellEnd"/>
      <w:r>
        <w:t xml:space="preserve"> cyklus</w:t>
      </w:r>
    </w:p>
    <w:p w14:paraId="5AE30AEA" w14:textId="532691A4" w:rsidR="00760CBB" w:rsidRDefault="00000000">
      <w:pPr>
        <w:spacing w:after="120" w:line="320" w:lineRule="auto"/>
        <w:jc w:val="both"/>
      </w:pPr>
      <w:r>
        <w:t xml:space="preserve">Probíhá ve </w:t>
      </w:r>
      <w:proofErr w:type="spellStart"/>
      <w:r>
        <w:rPr>
          <w:b/>
          <w:bCs/>
        </w:rPr>
        <w:t>stromatu</w:t>
      </w:r>
      <w:proofErr w:type="spellEnd"/>
      <w:r>
        <w:rPr>
          <w:b/>
          <w:bCs/>
        </w:rPr>
        <w:t xml:space="preserve"> chloroplastu</w:t>
      </w:r>
      <w:r>
        <w:t xml:space="preserve"> (proteinová matrix mimo </w:t>
      </w:r>
      <w:proofErr w:type="spellStart"/>
      <w:r>
        <w:t>thylakoidy</w:t>
      </w:r>
      <w:proofErr w:type="spellEnd"/>
      <w:r>
        <w:t>). Název „temnostní" je zavádějící — nepotřebuje světlo přímo, ale potřebuje produkty světelné fáze (ATP, NADPH), takže probíhá současně se světelnou fází (ne v noci!).</w:t>
      </w:r>
    </w:p>
    <w:p w14:paraId="629DD7B2" w14:textId="6B3B3EBF" w:rsidR="00A94F7C" w:rsidRDefault="00000000">
      <w:pPr>
        <w:spacing w:after="120" w:line="320" w:lineRule="auto"/>
        <w:jc w:val="both"/>
      </w:pPr>
      <w:r>
        <w:t xml:space="preserve">Klíčový krok: </w:t>
      </w:r>
      <w:r>
        <w:rPr>
          <w:b/>
          <w:bCs/>
        </w:rPr>
        <w:t>fixace CO₂</w:t>
      </w:r>
      <w:r>
        <w:t xml:space="preserve"> enzymem </w:t>
      </w:r>
      <w:proofErr w:type="spellStart"/>
      <w:r>
        <w:rPr>
          <w:i/>
          <w:iCs/>
        </w:rPr>
        <w:t>rubisco</w:t>
      </w:r>
      <w:proofErr w:type="spellEnd"/>
      <w:r>
        <w:t xml:space="preserve"> (ribulóza-</w:t>
      </w:r>
      <w:proofErr w:type="gramStart"/>
      <w:r>
        <w:t>1,5-bisfosfát</w:t>
      </w:r>
      <w:proofErr w:type="gramEnd"/>
      <w:r>
        <w:t xml:space="preserve"> karboxyláza/</w:t>
      </w:r>
      <w:proofErr w:type="spellStart"/>
      <w:r>
        <w:t>oxygenáza</w:t>
      </w:r>
      <w:proofErr w:type="spellEnd"/>
      <w:r>
        <w:t>) — CO₂ se váže na pentózu ribulóza-</w:t>
      </w:r>
      <w:proofErr w:type="gramStart"/>
      <w:r>
        <w:t>1,5-bisfosfát</w:t>
      </w:r>
      <w:proofErr w:type="gramEnd"/>
      <w:r>
        <w:t xml:space="preserve">, vzniklá nestabilní C₆ sloučenina se štěpí na 2× </w:t>
      </w:r>
      <w:proofErr w:type="gramStart"/>
      <w:r>
        <w:t>3-fosfoglycerát</w:t>
      </w:r>
      <w:proofErr w:type="gramEnd"/>
      <w:r>
        <w:t xml:space="preserve"> (C₃).</w:t>
      </w:r>
    </w:p>
    <w:p w14:paraId="39D12C71" w14:textId="670208DA" w:rsidR="00A94F7C" w:rsidRDefault="00000000">
      <w:pPr>
        <w:spacing w:after="120" w:line="320" w:lineRule="auto"/>
        <w:jc w:val="both"/>
      </w:pPr>
      <w:proofErr w:type="spellStart"/>
      <w:r>
        <w:lastRenderedPageBreak/>
        <w:t>Rubisco</w:t>
      </w:r>
      <w:proofErr w:type="spellEnd"/>
      <w:r>
        <w:t xml:space="preserve"> je </w:t>
      </w:r>
      <w:r>
        <w:rPr>
          <w:b/>
          <w:bCs/>
        </w:rPr>
        <w:t>nejhojnější protein na Zemi</w:t>
      </w:r>
      <w:r>
        <w:t xml:space="preserve"> (tvoří ~50 % bílkovin v listech a ~25 % celkové bílkovinné biomasy planety!) — ale paradoxně je velmi pomalý (~3 reakce/s) a zvládá i nežádoucí fotorespiraci (se O₂ </w:t>
      </w:r>
      <w:proofErr w:type="gramStart"/>
      <w:r>
        <w:t>místo</w:t>
      </w:r>
      <w:proofErr w:type="gramEnd"/>
      <w:r>
        <w:t xml:space="preserve"> CO₂).</w:t>
      </w:r>
    </w:p>
    <w:p w14:paraId="28A2CD95" w14:textId="77777777" w:rsidR="00A94F7C" w:rsidRDefault="00000000">
      <w:pPr>
        <w:spacing w:after="120" w:line="320" w:lineRule="auto"/>
        <w:jc w:val="both"/>
      </w:pPr>
      <w:r>
        <w:t xml:space="preserve">V cyklu se </w:t>
      </w:r>
      <w:proofErr w:type="spellStart"/>
      <w:r>
        <w:t>fosfoglycerát</w:t>
      </w:r>
      <w:proofErr w:type="spellEnd"/>
      <w:r>
        <w:t xml:space="preserve"> postupně redukuje na glyceraldehyd-</w:t>
      </w:r>
      <w:proofErr w:type="gramStart"/>
      <w:r>
        <w:t>3-fosfát</w:t>
      </w:r>
      <w:proofErr w:type="gramEnd"/>
      <w:r>
        <w:t xml:space="preserve"> (pomocí ATP a NADPH ze světelné fáze), a z 6 molekul glyceraldehyd-</w:t>
      </w:r>
      <w:proofErr w:type="gramStart"/>
      <w:r>
        <w:t>3-fosfátu</w:t>
      </w:r>
      <w:proofErr w:type="gramEnd"/>
      <w:r>
        <w:t xml:space="preserve"> se 5 použije na regeneraci ribulózy-</w:t>
      </w:r>
      <w:proofErr w:type="gramStart"/>
      <w:r>
        <w:t>1,5-bisfosfátu</w:t>
      </w:r>
      <w:proofErr w:type="gramEnd"/>
      <w:r>
        <w:t xml:space="preserve"> a 1 se vyvede z cyklu. Z 6 CO₂ se nakonec složí 1 molekula glukózy.</w:t>
      </w:r>
    </w:p>
    <w:p w14:paraId="3B017335" w14:textId="1910765C" w:rsidR="00A94F7C" w:rsidRDefault="00000000">
      <w:pPr>
        <w:spacing w:after="120" w:line="320" w:lineRule="auto"/>
        <w:jc w:val="both"/>
      </w:pPr>
      <w:r>
        <w:t xml:space="preserve">Bilance: pro 1 molekulu glukózy potřebuje </w:t>
      </w:r>
      <w:proofErr w:type="spellStart"/>
      <w:r>
        <w:t>Calvinův</w:t>
      </w:r>
      <w:proofErr w:type="spellEnd"/>
      <w:r>
        <w:t xml:space="preserve"> cyklus </w:t>
      </w:r>
      <w:r>
        <w:rPr>
          <w:b/>
          <w:bCs/>
        </w:rPr>
        <w:t>18 ATP a 12 NADPH</w:t>
      </w:r>
      <w:r>
        <w:t xml:space="preserve"> dodaných ze světelné fáze.</w:t>
      </w:r>
    </w:p>
    <w:p w14:paraId="41AD8B93" w14:textId="77777777" w:rsidR="00A94F7C" w:rsidRDefault="00000000">
      <w:pPr>
        <w:pStyle w:val="Nadpis2"/>
      </w:pPr>
      <w:r>
        <w:t>Fotosyntéza × dýchání — dokonalý cyklus</w:t>
      </w:r>
    </w:p>
    <w:p w14:paraId="09F1FD3C" w14:textId="09AE2A3B" w:rsidR="00A94F7C" w:rsidRDefault="00000000">
      <w:pPr>
        <w:spacing w:after="120" w:line="320" w:lineRule="auto"/>
        <w:jc w:val="both"/>
      </w:pPr>
      <w:r>
        <w:t xml:space="preserve">Fotosyntéza a buněčné dýchání jsou </w:t>
      </w:r>
      <w:r>
        <w:rPr>
          <w:b/>
          <w:bCs/>
        </w:rPr>
        <w:t>chemicky opačné procesy</w:t>
      </w:r>
      <w:r>
        <w:t>:</w:t>
      </w:r>
    </w:p>
    <w:p w14:paraId="238C946E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fotosyntéza: 6 CO₂ + 6 H₂O + energie (světlo) → C₆H₁₂O₆ + 6 O₂</w:t>
      </w:r>
    </w:p>
    <w:p w14:paraId="63270B30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dýchání: C₆H₁₂O₆ + 6 O₂ → 6 CO₂ + 6 H₂O + energie (ATP)</w:t>
      </w:r>
    </w:p>
    <w:p w14:paraId="4EE47F27" w14:textId="7996D141" w:rsidR="00A94F7C" w:rsidRDefault="00000000">
      <w:pPr>
        <w:spacing w:after="120" w:line="320" w:lineRule="auto"/>
        <w:jc w:val="both"/>
      </w:pPr>
      <w:r>
        <w:t xml:space="preserve">Společně tvoří </w:t>
      </w:r>
      <w:r>
        <w:rPr>
          <w:b/>
          <w:bCs/>
        </w:rPr>
        <w:t>globální cyklus uhlíku a kyslíku</w:t>
      </w:r>
      <w:r>
        <w:t xml:space="preserve"> — rostliny vyrábějí organickou hmotu a kyslík, které spotřebovávají všechny organismy (včetně samotných rostlin v noci!). Energie ze Slunce se tak postupně transformuje a předává celému potravnímu řetězci: Slunce → rostliny → býložravci → masožravci → rozkladači → zpět do atmosféry.</w:t>
      </w:r>
    </w:p>
    <w:p w14:paraId="2EEECD37" w14:textId="77777777" w:rsidR="00A94F7C" w:rsidRDefault="00000000">
      <w:r>
        <w:br w:type="page"/>
      </w:r>
    </w:p>
    <w:p w14:paraId="1A438CDA" w14:textId="77777777" w:rsidR="00A94F7C" w:rsidRDefault="00000000">
      <w:pPr>
        <w:pStyle w:val="Nadpis1"/>
      </w:pPr>
      <w:r>
        <w:lastRenderedPageBreak/>
        <w:t>Shrnutí</w:t>
      </w:r>
    </w:p>
    <w:p w14:paraId="2C7F40D1" w14:textId="77777777" w:rsidR="00A94F7C" w:rsidRDefault="00000000">
      <w:pPr>
        <w:spacing w:after="120" w:line="320" w:lineRule="auto"/>
        <w:jc w:val="both"/>
      </w:pPr>
      <w:r>
        <w:t xml:space="preserve">Sacharidy jsou </w:t>
      </w:r>
      <w:proofErr w:type="spellStart"/>
      <w:r>
        <w:t>polyhydroxyaldehydy</w:t>
      </w:r>
      <w:proofErr w:type="spellEnd"/>
      <w:r>
        <w:t xml:space="preserve"> (aldózy) nebo </w:t>
      </w:r>
      <w:proofErr w:type="spellStart"/>
      <w:r>
        <w:t>polyhydroxyketony</w:t>
      </w:r>
      <w:proofErr w:type="spellEnd"/>
      <w:r>
        <w:t xml:space="preserve"> (ketózy), v praxi obvykle v cyklické </w:t>
      </w:r>
      <w:proofErr w:type="spellStart"/>
      <w:r>
        <w:t>poloacetalové</w:t>
      </w:r>
      <w:proofErr w:type="spellEnd"/>
      <w:r>
        <w:t xml:space="preserve"> formě. Tvoří tři úrovně organizace: monosacharidy, oligosacharidy a polysacharidy.</w:t>
      </w:r>
    </w:p>
    <w:p w14:paraId="28E65F8E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monosacharidy</w:t>
      </w:r>
      <w:r>
        <w:t xml:space="preserve"> — glukóza, fruktóza, galaktóza (hexózy); ribóza, deoxyribóza (pentózy pro NK); cyklizují na pyranózy (</w:t>
      </w:r>
      <w:proofErr w:type="gramStart"/>
      <w:r>
        <w:t>6-členný</w:t>
      </w:r>
      <w:proofErr w:type="gramEnd"/>
      <w:r>
        <w:t xml:space="preserve"> kruh) nebo furanózy (</w:t>
      </w:r>
      <w:proofErr w:type="gramStart"/>
      <w:r>
        <w:t>5-členný</w:t>
      </w:r>
      <w:proofErr w:type="gramEnd"/>
      <w:r>
        <w:t xml:space="preserve">); vytváří α a β </w:t>
      </w:r>
      <w:proofErr w:type="spellStart"/>
      <w:r>
        <w:t>anomery</w:t>
      </w:r>
      <w:proofErr w:type="spellEnd"/>
      <w:r>
        <w:t xml:space="preserve"> s dynamickou rovnováhou (mutarotace); aldózy jsou redukující a reagují s </w:t>
      </w:r>
      <w:proofErr w:type="spellStart"/>
      <w:r>
        <w:t>Tollensovým</w:t>
      </w:r>
      <w:proofErr w:type="spellEnd"/>
      <w:r>
        <w:t xml:space="preserve"> a Fehlingovým činidlem;</w:t>
      </w:r>
    </w:p>
    <w:p w14:paraId="28EC84F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disacharidy</w:t>
      </w:r>
      <w:r>
        <w:t xml:space="preserve"> — sacharóza (neredukující, z glukózy + fruktózy), laktóza (redukující, mléčný cukr), maltóza (redukující, sladový cukr ze škrobu); rozdíl redukující vs. neredukující je dán přítomností volného </w:t>
      </w:r>
      <w:proofErr w:type="spellStart"/>
      <w:r>
        <w:t>anomerního</w:t>
      </w:r>
      <w:proofErr w:type="spellEnd"/>
      <w:r>
        <w:t xml:space="preserve"> C;</w:t>
      </w:r>
    </w:p>
    <w:p w14:paraId="14B57197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polysacharidy</w:t>
      </w:r>
      <w:r>
        <w:t xml:space="preserve"> — škrob (α-1,4, zásobní u rostlin), glykogen (α-1,4 silně větvený, u živočichů), celulóza (β-1,4, stavební, nejhojnější </w:t>
      </w:r>
      <w:proofErr w:type="spellStart"/>
      <w:r>
        <w:t>org</w:t>
      </w:r>
      <w:proofErr w:type="spellEnd"/>
      <w:r>
        <w:t>. sl.); chitin (buněčné stěny hub, exoskelet hmyzu); stejný monomer (glukóza) může dát zcela odlišné polymery jen podle typu vazby;</w:t>
      </w:r>
    </w:p>
    <w:p w14:paraId="0FD36561" w14:textId="77777777" w:rsidR="00A94F7C" w:rsidRDefault="00000000">
      <w:pPr>
        <w:spacing w:after="120" w:line="320" w:lineRule="auto"/>
        <w:jc w:val="both"/>
      </w:pPr>
      <w:r>
        <w:t>Metabolismus sacharidů je ústřední dráhou energetiky buňky:</w:t>
      </w:r>
    </w:p>
    <w:p w14:paraId="3BE50491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glykolýza</w:t>
      </w:r>
      <w:r>
        <w:t xml:space="preserve"> — anaerobní rozklad glukózy na pyruvát v </w:t>
      </w:r>
      <w:proofErr w:type="gramStart"/>
      <w:r>
        <w:t>cytoplasmě</w:t>
      </w:r>
      <w:proofErr w:type="gramEnd"/>
      <w:r>
        <w:t xml:space="preserve"> (+2 ATP, +2 NADH);</w:t>
      </w:r>
    </w:p>
    <w:p w14:paraId="5BED0FB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Krebsův cyklus</w:t>
      </w:r>
      <w:r>
        <w:t xml:space="preserve"> — úplná oxidace acetyl-</w:t>
      </w:r>
      <w:proofErr w:type="spellStart"/>
      <w:r>
        <w:t>CoA</w:t>
      </w:r>
      <w:proofErr w:type="spellEnd"/>
      <w:r>
        <w:t xml:space="preserve"> (z pyruvátu) v mitochondrii (+CO₂, +NADH, +FADH₂, +GTP);</w:t>
      </w:r>
    </w:p>
    <w:p w14:paraId="30807536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dýchací řetězec</w:t>
      </w:r>
      <w:r>
        <w:t xml:space="preserve"> — NADH a FADH₂ poháněj syntézu ATP přes protonový gradient; výsledný zisk ~30 ATP na glukózu;</w:t>
      </w:r>
    </w:p>
    <w:p w14:paraId="4B1D660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fermentace</w:t>
      </w:r>
      <w:r>
        <w:t xml:space="preserve"> — anaerobní alternativa; výtěžek jen 2 ATP; produkt laktát nebo ethanol;</w:t>
      </w:r>
    </w:p>
    <w:p w14:paraId="41DF99A5" w14:textId="77777777" w:rsidR="00A94F7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fotosyntéza</w:t>
      </w:r>
      <w:r>
        <w:t xml:space="preserve"> — opačný proces; rostliny tvoří glukózu z CO₂ a H₂O za pomoci světla; zdroj všech sacharidů a O₂ na Zemi.</w:t>
      </w:r>
    </w:p>
    <w:p w14:paraId="3A1621E3" w14:textId="77777777" w:rsidR="00A94F7C" w:rsidRDefault="00000000">
      <w:pPr>
        <w:spacing w:after="120" w:line="320" w:lineRule="auto"/>
        <w:jc w:val="both"/>
      </w:pPr>
      <w:r>
        <w:t>Sacharidy jsou tak nejen palivem a stavebním materiálem, ale i ústředním pojítkem mezi anorganickým světem (CO₂, H₂O, sluneční energie) a složitou organickou chemií živých organismů. Jsou klíčem k pochopení, jak život na Zemi funguje a jak je propojen s geochemickými cykly planety.</w:t>
      </w:r>
    </w:p>
    <w:sectPr w:rsidR="00A94F7C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8C360" w14:textId="77777777" w:rsidR="008E5F83" w:rsidRDefault="008E5F83">
      <w:r>
        <w:separator/>
      </w:r>
    </w:p>
  </w:endnote>
  <w:endnote w:type="continuationSeparator" w:id="0">
    <w:p w14:paraId="76194845" w14:textId="77777777" w:rsidR="008E5F83" w:rsidRDefault="008E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40AC7" w14:textId="77777777" w:rsidR="00A94F7C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1D7F5B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1D7F5B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F736" w14:textId="77777777" w:rsidR="008E5F83" w:rsidRDefault="008E5F83">
      <w:r>
        <w:separator/>
      </w:r>
    </w:p>
  </w:footnote>
  <w:footnote w:type="continuationSeparator" w:id="0">
    <w:p w14:paraId="477E9E62" w14:textId="77777777" w:rsidR="008E5F83" w:rsidRDefault="008E5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DBA"/>
    <w:multiLevelType w:val="hybridMultilevel"/>
    <w:tmpl w:val="54826BBA"/>
    <w:lvl w:ilvl="0" w:tplc="27EC0064">
      <w:start w:val="1"/>
      <w:numFmt w:val="bullet"/>
      <w:lvlText w:val="●"/>
      <w:lvlJc w:val="left"/>
      <w:pPr>
        <w:ind w:left="720" w:hanging="360"/>
      </w:pPr>
    </w:lvl>
    <w:lvl w:ilvl="1" w:tplc="6ABAD2B6">
      <w:start w:val="1"/>
      <w:numFmt w:val="bullet"/>
      <w:lvlText w:val="○"/>
      <w:lvlJc w:val="left"/>
      <w:pPr>
        <w:ind w:left="1440" w:hanging="360"/>
      </w:pPr>
    </w:lvl>
    <w:lvl w:ilvl="2" w:tplc="43D6C4F0">
      <w:start w:val="1"/>
      <w:numFmt w:val="bullet"/>
      <w:lvlText w:val="■"/>
      <w:lvlJc w:val="left"/>
      <w:pPr>
        <w:ind w:left="2160" w:hanging="360"/>
      </w:pPr>
    </w:lvl>
    <w:lvl w:ilvl="3" w:tplc="B5D67C82">
      <w:start w:val="1"/>
      <w:numFmt w:val="bullet"/>
      <w:lvlText w:val="●"/>
      <w:lvlJc w:val="left"/>
      <w:pPr>
        <w:ind w:left="2880" w:hanging="360"/>
      </w:pPr>
    </w:lvl>
    <w:lvl w:ilvl="4" w:tplc="F04E9198">
      <w:start w:val="1"/>
      <w:numFmt w:val="bullet"/>
      <w:lvlText w:val="○"/>
      <w:lvlJc w:val="left"/>
      <w:pPr>
        <w:ind w:left="3600" w:hanging="360"/>
      </w:pPr>
    </w:lvl>
    <w:lvl w:ilvl="5" w:tplc="EB5CE95C">
      <w:start w:val="1"/>
      <w:numFmt w:val="bullet"/>
      <w:lvlText w:val="■"/>
      <w:lvlJc w:val="left"/>
      <w:pPr>
        <w:ind w:left="4320" w:hanging="360"/>
      </w:pPr>
    </w:lvl>
    <w:lvl w:ilvl="6" w:tplc="0A723CB4">
      <w:start w:val="1"/>
      <w:numFmt w:val="bullet"/>
      <w:lvlText w:val="●"/>
      <w:lvlJc w:val="left"/>
      <w:pPr>
        <w:ind w:left="5040" w:hanging="360"/>
      </w:pPr>
    </w:lvl>
    <w:lvl w:ilvl="7" w:tplc="47F63AD6">
      <w:start w:val="1"/>
      <w:numFmt w:val="bullet"/>
      <w:lvlText w:val="●"/>
      <w:lvlJc w:val="left"/>
      <w:pPr>
        <w:ind w:left="5760" w:hanging="360"/>
      </w:pPr>
    </w:lvl>
    <w:lvl w:ilvl="8" w:tplc="AF98DC5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8F603BF"/>
    <w:multiLevelType w:val="hybridMultilevel"/>
    <w:tmpl w:val="E44851C6"/>
    <w:lvl w:ilvl="0" w:tplc="A5D4515E">
      <w:start w:val="1"/>
      <w:numFmt w:val="bullet"/>
      <w:lvlText w:val="•"/>
      <w:lvlJc w:val="left"/>
      <w:pPr>
        <w:ind w:left="720" w:hanging="360"/>
      </w:pPr>
    </w:lvl>
    <w:lvl w:ilvl="1" w:tplc="E1B0C0A6">
      <w:numFmt w:val="decimal"/>
      <w:lvlText w:val=""/>
      <w:lvlJc w:val="left"/>
    </w:lvl>
    <w:lvl w:ilvl="2" w:tplc="2E46804E">
      <w:numFmt w:val="decimal"/>
      <w:lvlText w:val=""/>
      <w:lvlJc w:val="left"/>
    </w:lvl>
    <w:lvl w:ilvl="3" w:tplc="CC8EF300">
      <w:numFmt w:val="decimal"/>
      <w:lvlText w:val=""/>
      <w:lvlJc w:val="left"/>
    </w:lvl>
    <w:lvl w:ilvl="4" w:tplc="E61C6CF6">
      <w:numFmt w:val="decimal"/>
      <w:lvlText w:val=""/>
      <w:lvlJc w:val="left"/>
    </w:lvl>
    <w:lvl w:ilvl="5" w:tplc="8FEAA118">
      <w:numFmt w:val="decimal"/>
      <w:lvlText w:val=""/>
      <w:lvlJc w:val="left"/>
    </w:lvl>
    <w:lvl w:ilvl="6" w:tplc="C38C790E">
      <w:numFmt w:val="decimal"/>
      <w:lvlText w:val=""/>
      <w:lvlJc w:val="left"/>
    </w:lvl>
    <w:lvl w:ilvl="7" w:tplc="8C56370E">
      <w:numFmt w:val="decimal"/>
      <w:lvlText w:val=""/>
      <w:lvlJc w:val="left"/>
    </w:lvl>
    <w:lvl w:ilvl="8" w:tplc="9C1A3E56">
      <w:numFmt w:val="decimal"/>
      <w:lvlText w:val=""/>
      <w:lvlJc w:val="left"/>
    </w:lvl>
  </w:abstractNum>
  <w:num w:numId="1" w16cid:durableId="1289509034">
    <w:abstractNumId w:val="0"/>
    <w:lvlOverride w:ilvl="0">
      <w:startOverride w:val="1"/>
    </w:lvlOverride>
  </w:num>
  <w:num w:numId="2" w16cid:durableId="15745884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7C"/>
    <w:rsid w:val="000B2ADA"/>
    <w:rsid w:val="001D069E"/>
    <w:rsid w:val="001D7F5B"/>
    <w:rsid w:val="00210382"/>
    <w:rsid w:val="00211659"/>
    <w:rsid w:val="00423DFB"/>
    <w:rsid w:val="0056513A"/>
    <w:rsid w:val="00655FB1"/>
    <w:rsid w:val="00760CBB"/>
    <w:rsid w:val="008E5F83"/>
    <w:rsid w:val="00A94F7C"/>
    <w:rsid w:val="00AE1B84"/>
    <w:rsid w:val="00B34740"/>
    <w:rsid w:val="00B95376"/>
    <w:rsid w:val="00D42F06"/>
    <w:rsid w:val="00E1134E"/>
    <w:rsid w:val="00F9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9E3FA"/>
  <w15:docId w15:val="{E0ADA162-1A0B-41A0-988E-18E6EB26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4371</Words>
  <Characters>23998</Characters>
  <Application>Microsoft Office Word</Application>
  <DocSecurity>0</DocSecurity>
  <Lines>571</Lines>
  <Paragraphs>465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Sacharidy</vt:lpstr>
    </vt:vector>
  </TitlesOfParts>
  <Company/>
  <LinksUpToDate>false</LinksUpToDate>
  <CharactersWithSpaces>27904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Sacharidy</dc:title>
  <dc:creator>Claude</dc:creator>
  <cp:lastModifiedBy>Jan Chvojka</cp:lastModifiedBy>
  <cp:revision>8</cp:revision>
  <cp:lastPrinted>2026-04-19T16:35:00Z</cp:lastPrinted>
  <dcterms:created xsi:type="dcterms:W3CDTF">2026-04-19T08:18:00Z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69d1f595-14b4-4cb1-9882-58450cb89b62</vt:lpwstr>
  </property>
</Properties>
</file>